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7F99" w14:textId="55C1ECE1" w:rsidR="003F3E65" w:rsidRPr="002A1449" w:rsidRDefault="00EE6056">
      <w:pPr>
        <w:pStyle w:val="Corpsdetexte"/>
        <w:ind w:left="3187"/>
        <w:rPr>
          <w:rFonts w:ascii="Aptos" w:hAnsi="Aptos"/>
          <w:sz w:val="20"/>
        </w:rPr>
      </w:pPr>
      <w:r w:rsidRPr="00E207F2">
        <w:rPr>
          <w:rFonts w:ascii="Roboto" w:hAnsi="Roboto"/>
          <w:noProof/>
        </w:rPr>
        <w:drawing>
          <wp:anchor distT="0" distB="0" distL="114300" distR="114300" simplePos="0" relativeHeight="487593984" behindDoc="0" locked="0" layoutInCell="1" allowOverlap="1" wp14:anchorId="0BA96422" wp14:editId="661A70E5">
            <wp:simplePos x="0" y="0"/>
            <wp:positionH relativeFrom="page">
              <wp:align>center</wp:align>
            </wp:positionH>
            <wp:positionV relativeFrom="paragraph">
              <wp:posOffset>-718185</wp:posOffset>
            </wp:positionV>
            <wp:extent cx="2649654" cy="1168400"/>
            <wp:effectExtent l="0" t="0" r="0" b="0"/>
            <wp:wrapNone/>
            <wp:docPr id="225323868" name="Image 1" descr="METROPOLITAINE BORDELAIS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23868" name="Image 1" descr="METROPOLITAINE BORDELAIS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654"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6A6487" w14:textId="4DD29AE0" w:rsidR="0009368B" w:rsidRPr="00E2332C" w:rsidRDefault="0009368B">
      <w:pPr>
        <w:pStyle w:val="Corpsdetexte"/>
        <w:ind w:left="3187"/>
        <w:rPr>
          <w:rFonts w:asciiTheme="minorHAnsi" w:hAnsiTheme="minorHAnsi" w:cstheme="minorHAnsi"/>
          <w:sz w:val="20"/>
        </w:rPr>
      </w:pPr>
    </w:p>
    <w:p w14:paraId="049F77CC" w14:textId="08107F43" w:rsidR="0009368B" w:rsidRPr="00E2332C" w:rsidRDefault="0009368B">
      <w:pPr>
        <w:pStyle w:val="Corpsdetexte"/>
        <w:rPr>
          <w:rFonts w:asciiTheme="minorHAnsi" w:hAnsiTheme="minorHAnsi" w:cstheme="minorHAnsi"/>
          <w:sz w:val="20"/>
        </w:rPr>
      </w:pPr>
    </w:p>
    <w:p w14:paraId="74C37E09" w14:textId="4D794340" w:rsidR="0009368B" w:rsidRPr="00E2332C" w:rsidRDefault="0009368B">
      <w:pPr>
        <w:pStyle w:val="Corpsdetexte"/>
        <w:spacing w:before="124"/>
        <w:rPr>
          <w:rFonts w:asciiTheme="minorHAnsi" w:hAnsiTheme="minorHAnsi" w:cstheme="minorHAnsi"/>
          <w:sz w:val="20"/>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01"/>
      </w:tblGrid>
      <w:tr w:rsidR="0009368B" w:rsidRPr="00E2332C" w14:paraId="2910089D" w14:textId="77777777" w:rsidTr="15D69A3B">
        <w:trPr>
          <w:trHeight w:val="3417"/>
        </w:trPr>
        <w:tc>
          <w:tcPr>
            <w:tcW w:w="10001" w:type="dxa"/>
          </w:tcPr>
          <w:p w14:paraId="6B5A4BCE" w14:textId="1AF885FA" w:rsidR="00CC4284" w:rsidRPr="00E4080A" w:rsidRDefault="00CC4284" w:rsidP="15D69A3B">
            <w:pPr>
              <w:pStyle w:val="TableParagraph"/>
              <w:spacing w:before="234"/>
              <w:ind w:left="285" w:right="337"/>
              <w:jc w:val="center"/>
              <w:rPr>
                <w:rFonts w:asciiTheme="minorHAnsi" w:hAnsiTheme="minorHAnsi" w:cstheme="minorBidi"/>
                <w:b/>
                <w:bCs/>
                <w:color w:val="0000FF"/>
                <w:sz w:val="56"/>
                <w:szCs w:val="56"/>
              </w:rPr>
            </w:pPr>
            <w:r w:rsidRPr="15D69A3B">
              <w:rPr>
                <w:rFonts w:asciiTheme="minorHAnsi" w:hAnsiTheme="minorHAnsi" w:cstheme="minorBidi"/>
                <w:b/>
                <w:bCs/>
                <w:color w:val="0000FF"/>
                <w:sz w:val="56"/>
                <w:szCs w:val="56"/>
              </w:rPr>
              <w:t>M</w:t>
            </w:r>
            <w:r w:rsidRPr="15D69A3B">
              <w:rPr>
                <w:rFonts w:asciiTheme="minorHAnsi" w:hAnsiTheme="minorHAnsi" w:cstheme="minorBidi"/>
                <w:b/>
                <w:bCs/>
                <w:color w:val="0000FF"/>
                <w:sz w:val="45"/>
                <w:szCs w:val="45"/>
              </w:rPr>
              <w:t>ARCHE</w:t>
            </w:r>
            <w:r w:rsidRPr="15D69A3B">
              <w:rPr>
                <w:rFonts w:asciiTheme="minorHAnsi" w:hAnsiTheme="minorHAnsi" w:cstheme="minorBidi"/>
                <w:b/>
                <w:bCs/>
                <w:color w:val="0000FF"/>
                <w:spacing w:val="-17"/>
                <w:sz w:val="45"/>
                <w:szCs w:val="45"/>
              </w:rPr>
              <w:t xml:space="preserve"> </w:t>
            </w:r>
            <w:r w:rsidRPr="15D69A3B">
              <w:rPr>
                <w:rFonts w:asciiTheme="minorHAnsi" w:hAnsiTheme="minorHAnsi" w:cstheme="minorBidi"/>
                <w:b/>
                <w:bCs/>
                <w:color w:val="0000FF"/>
                <w:sz w:val="56"/>
                <w:szCs w:val="56"/>
              </w:rPr>
              <w:t>GIP-2026-</w:t>
            </w:r>
            <w:r w:rsidR="56883839" w:rsidRPr="15D69A3B">
              <w:rPr>
                <w:rFonts w:asciiTheme="minorHAnsi" w:hAnsiTheme="minorHAnsi" w:cstheme="minorBidi"/>
                <w:b/>
                <w:bCs/>
                <w:color w:val="0000FF"/>
                <w:sz w:val="56"/>
                <w:szCs w:val="56"/>
              </w:rPr>
              <w:t>04</w:t>
            </w:r>
            <w:r w:rsidRPr="15D69A3B">
              <w:rPr>
                <w:rFonts w:asciiTheme="minorHAnsi" w:hAnsiTheme="minorHAnsi" w:cstheme="minorBidi"/>
                <w:b/>
                <w:bCs/>
                <w:color w:val="0000FF"/>
                <w:sz w:val="56"/>
                <w:szCs w:val="56"/>
              </w:rPr>
              <w:t xml:space="preserve"> :</w:t>
            </w:r>
          </w:p>
          <w:p w14:paraId="6DF347A2" w14:textId="021B0EFB" w:rsidR="0009368B" w:rsidRPr="00E2332C" w:rsidRDefault="00CC4284" w:rsidP="00CC4284">
            <w:pPr>
              <w:pStyle w:val="TableParagraph"/>
              <w:spacing w:before="122"/>
              <w:ind w:left="816" w:right="383"/>
              <w:jc w:val="center"/>
              <w:rPr>
                <w:rFonts w:asciiTheme="minorHAnsi" w:hAnsiTheme="minorHAnsi" w:cstheme="minorHAnsi"/>
                <w:b/>
                <w:sz w:val="35"/>
                <w:szCs w:val="35"/>
              </w:rPr>
            </w:pPr>
            <w:r>
              <w:rPr>
                <w:rFonts w:asciiTheme="minorHAnsi" w:hAnsiTheme="minorHAnsi" w:cstheme="minorHAnsi"/>
                <w:b/>
                <w:smallCaps/>
                <w:color w:val="0000FF"/>
                <w:sz w:val="35"/>
                <w:szCs w:val="35"/>
              </w:rPr>
              <w:t>FOURNITURE DE GAZ NATUREL ET SERVICES</w:t>
            </w:r>
          </w:p>
        </w:tc>
      </w:tr>
      <w:tr w:rsidR="0009368B" w:rsidRPr="00E2332C" w14:paraId="6893D183" w14:textId="77777777" w:rsidTr="15D69A3B">
        <w:trPr>
          <w:trHeight w:val="573"/>
        </w:trPr>
        <w:tc>
          <w:tcPr>
            <w:tcW w:w="10001" w:type="dxa"/>
            <w:tcBorders>
              <w:left w:val="nil"/>
              <w:right w:val="nil"/>
            </w:tcBorders>
          </w:tcPr>
          <w:p w14:paraId="67274520" w14:textId="77777777" w:rsidR="0009368B" w:rsidRPr="00E2332C" w:rsidRDefault="0009368B">
            <w:pPr>
              <w:pStyle w:val="TableParagraph"/>
              <w:rPr>
                <w:rFonts w:asciiTheme="minorHAnsi" w:hAnsiTheme="minorHAnsi" w:cstheme="minorHAnsi"/>
                <w:sz w:val="24"/>
              </w:rPr>
            </w:pPr>
          </w:p>
        </w:tc>
      </w:tr>
      <w:tr w:rsidR="0009368B" w:rsidRPr="00E2332C" w14:paraId="7698FDD5" w14:textId="77777777" w:rsidTr="15D69A3B">
        <w:trPr>
          <w:trHeight w:val="1459"/>
        </w:trPr>
        <w:tc>
          <w:tcPr>
            <w:tcW w:w="10001" w:type="dxa"/>
          </w:tcPr>
          <w:p w14:paraId="47768F24" w14:textId="77777777" w:rsidR="0088435D" w:rsidRDefault="0088435D" w:rsidP="00873658">
            <w:pPr>
              <w:pStyle w:val="TableParagraph"/>
              <w:spacing w:before="122"/>
              <w:ind w:left="816" w:right="383"/>
              <w:jc w:val="center"/>
              <w:rPr>
                <w:rFonts w:asciiTheme="minorHAnsi" w:hAnsiTheme="minorHAnsi" w:cstheme="minorHAnsi"/>
                <w:b/>
                <w:smallCaps/>
                <w:sz w:val="40"/>
                <w:szCs w:val="20"/>
              </w:rPr>
            </w:pPr>
          </w:p>
          <w:p w14:paraId="0BCD761E" w14:textId="77777777" w:rsidR="004D223E" w:rsidRDefault="0088435D" w:rsidP="0088435D">
            <w:pPr>
              <w:pStyle w:val="TableParagraph"/>
              <w:spacing w:before="122"/>
              <w:ind w:left="816" w:right="383"/>
              <w:jc w:val="center"/>
              <w:rPr>
                <w:rFonts w:asciiTheme="minorHAnsi" w:hAnsiTheme="minorHAnsi" w:cstheme="minorHAnsi"/>
                <w:b/>
                <w:smallCaps/>
                <w:sz w:val="48"/>
                <w:szCs w:val="48"/>
              </w:rPr>
            </w:pPr>
            <w:r w:rsidRPr="0088435D">
              <w:rPr>
                <w:rFonts w:asciiTheme="minorHAnsi" w:hAnsiTheme="minorHAnsi" w:cstheme="minorHAnsi"/>
                <w:b/>
                <w:smallCaps/>
                <w:sz w:val="48"/>
                <w:szCs w:val="48"/>
              </w:rPr>
              <w:t>ACTE D’ENGAGEMENT</w:t>
            </w:r>
            <w:r w:rsidR="00CC4284">
              <w:rPr>
                <w:rFonts w:asciiTheme="minorHAnsi" w:hAnsiTheme="minorHAnsi" w:cstheme="minorHAnsi"/>
                <w:b/>
                <w:smallCaps/>
                <w:sz w:val="48"/>
                <w:szCs w:val="48"/>
              </w:rPr>
              <w:t xml:space="preserve"> </w:t>
            </w:r>
          </w:p>
          <w:p w14:paraId="1DCE73A3" w14:textId="52D5CE26" w:rsidR="0088435D" w:rsidRDefault="004D223E" w:rsidP="0088435D">
            <w:pPr>
              <w:pStyle w:val="TableParagraph"/>
              <w:spacing w:before="122"/>
              <w:ind w:left="816" w:right="383"/>
              <w:jc w:val="center"/>
              <w:rPr>
                <w:rFonts w:asciiTheme="minorHAnsi" w:hAnsiTheme="minorHAnsi" w:cstheme="minorHAnsi"/>
                <w:b/>
                <w:smallCaps/>
                <w:sz w:val="48"/>
                <w:szCs w:val="48"/>
              </w:rPr>
            </w:pPr>
            <w:r>
              <w:rPr>
                <w:rFonts w:asciiTheme="minorHAnsi" w:hAnsiTheme="minorHAnsi" w:cstheme="minorHAnsi"/>
                <w:b/>
                <w:smallCaps/>
                <w:sz w:val="48"/>
                <w:szCs w:val="48"/>
              </w:rPr>
              <w:t>VARIANTE FACULTATIVE N°</w:t>
            </w:r>
            <w:r w:rsidR="00885BBB">
              <w:rPr>
                <w:rFonts w:asciiTheme="minorHAnsi" w:hAnsiTheme="minorHAnsi" w:cstheme="minorHAnsi"/>
                <w:b/>
                <w:smallCaps/>
                <w:sz w:val="48"/>
                <w:szCs w:val="48"/>
              </w:rPr>
              <w:t>2</w:t>
            </w:r>
          </w:p>
          <w:p w14:paraId="09D97638" w14:textId="5404912A" w:rsidR="0088435D" w:rsidRPr="00885BBB" w:rsidRDefault="00885BBB" w:rsidP="0088435D">
            <w:pPr>
              <w:pStyle w:val="TableParagraph"/>
              <w:spacing w:before="122"/>
              <w:ind w:left="816" w:right="383"/>
              <w:jc w:val="center"/>
              <w:rPr>
                <w:rFonts w:asciiTheme="minorHAnsi" w:hAnsiTheme="minorHAnsi" w:cstheme="minorHAnsi"/>
                <w:b/>
                <w:sz w:val="40"/>
                <w:szCs w:val="40"/>
              </w:rPr>
            </w:pPr>
            <w:r w:rsidRPr="00885BBB">
              <w:rPr>
                <w:rFonts w:asciiTheme="minorHAnsi" w:hAnsiTheme="minorHAnsi" w:cstheme="minorHAnsi"/>
                <w:b/>
                <w:smallCaps/>
                <w:sz w:val="40"/>
                <w:szCs w:val="40"/>
              </w:rPr>
              <w:t>PRIX MIXTE 70 % PRIX FIXE / 30 % PEG MA + K</w:t>
            </w:r>
          </w:p>
        </w:tc>
      </w:tr>
      <w:tr w:rsidR="0009368B" w:rsidRPr="00E2332C" w14:paraId="7C347E44" w14:textId="77777777" w:rsidTr="15D69A3B">
        <w:trPr>
          <w:trHeight w:val="1689"/>
        </w:trPr>
        <w:tc>
          <w:tcPr>
            <w:tcW w:w="10001" w:type="dxa"/>
          </w:tcPr>
          <w:p w14:paraId="664EDD1F" w14:textId="7281989F" w:rsidR="0009368B" w:rsidRPr="00E2332C" w:rsidRDefault="002F689F">
            <w:pPr>
              <w:pStyle w:val="TableParagraph"/>
              <w:spacing w:before="232"/>
              <w:ind w:left="341" w:right="56"/>
              <w:jc w:val="center"/>
              <w:rPr>
                <w:rFonts w:asciiTheme="minorHAnsi" w:hAnsiTheme="minorHAnsi" w:cstheme="minorHAnsi"/>
                <w:b/>
                <w:sz w:val="32"/>
              </w:rPr>
            </w:pPr>
            <w:r w:rsidRPr="00E2332C">
              <w:rPr>
                <w:rFonts w:asciiTheme="minorHAnsi" w:hAnsiTheme="minorHAnsi" w:cstheme="minorHAnsi"/>
                <w:b/>
                <w:smallCaps/>
                <w:sz w:val="32"/>
                <w:u w:val="single"/>
              </w:rPr>
              <w:t>Date</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limite</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de</w:t>
            </w:r>
            <w:r w:rsidRPr="00E2332C">
              <w:rPr>
                <w:rFonts w:asciiTheme="minorHAnsi" w:hAnsiTheme="minorHAnsi" w:cstheme="minorHAnsi"/>
                <w:b/>
                <w:smallCaps/>
                <w:spacing w:val="-7"/>
                <w:sz w:val="32"/>
                <w:u w:val="single"/>
              </w:rPr>
              <w:t xml:space="preserve"> </w:t>
            </w:r>
            <w:r w:rsidR="005547DC" w:rsidRPr="00E2332C">
              <w:rPr>
                <w:rFonts w:asciiTheme="minorHAnsi" w:hAnsiTheme="minorHAnsi" w:cstheme="minorHAnsi"/>
                <w:b/>
                <w:smallCaps/>
                <w:sz w:val="32"/>
                <w:u w:val="single"/>
              </w:rPr>
              <w:t>réception</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des</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Offres</w:t>
            </w:r>
            <w:r w:rsidRPr="00E2332C">
              <w:rPr>
                <w:rFonts w:asciiTheme="minorHAnsi" w:hAnsiTheme="minorHAnsi" w:cstheme="minorHAnsi"/>
                <w:b/>
                <w:smallCaps/>
                <w:spacing w:val="-9"/>
                <w:sz w:val="32"/>
                <w:u w:val="single"/>
              </w:rPr>
              <w:t xml:space="preserve"> </w:t>
            </w:r>
            <w:r w:rsidRPr="00E2332C">
              <w:rPr>
                <w:rFonts w:asciiTheme="minorHAnsi" w:hAnsiTheme="minorHAnsi" w:cstheme="minorHAnsi"/>
                <w:b/>
                <w:smallCaps/>
                <w:spacing w:val="-10"/>
                <w:sz w:val="32"/>
                <w:u w:val="single"/>
              </w:rPr>
              <w:t>:</w:t>
            </w:r>
          </w:p>
          <w:p w14:paraId="7A85DB21" w14:textId="77B74C83" w:rsidR="0009368B" w:rsidRPr="00E2332C" w:rsidRDefault="13C51FE0" w:rsidP="15D69A3B">
            <w:pPr>
              <w:pStyle w:val="TableParagraph"/>
              <w:spacing w:before="245"/>
              <w:ind w:left="285" w:right="341"/>
              <w:jc w:val="center"/>
              <w:rPr>
                <w:rFonts w:asciiTheme="minorHAnsi" w:hAnsiTheme="minorHAnsi" w:cstheme="minorBidi"/>
                <w:b/>
                <w:bCs/>
                <w:color w:val="0000FF"/>
                <w:sz w:val="38"/>
                <w:szCs w:val="38"/>
              </w:rPr>
            </w:pPr>
            <w:r w:rsidRPr="15D69A3B">
              <w:rPr>
                <w:rFonts w:asciiTheme="minorHAnsi" w:hAnsiTheme="minorHAnsi" w:cstheme="minorBidi"/>
                <w:b/>
                <w:bCs/>
                <w:color w:val="0000FF"/>
                <w:sz w:val="48"/>
                <w:szCs w:val="48"/>
              </w:rPr>
              <w:t>03</w:t>
            </w:r>
            <w:r w:rsidR="00CC4284" w:rsidRPr="15D69A3B">
              <w:rPr>
                <w:rFonts w:asciiTheme="minorHAnsi" w:hAnsiTheme="minorHAnsi" w:cstheme="minorBidi"/>
                <w:b/>
                <w:bCs/>
                <w:color w:val="0000FF"/>
                <w:sz w:val="48"/>
                <w:szCs w:val="48"/>
              </w:rPr>
              <w:t xml:space="preserve"> Septembre</w:t>
            </w:r>
            <w:r w:rsidR="00CC4284" w:rsidRPr="15D69A3B">
              <w:rPr>
                <w:rFonts w:asciiTheme="minorHAnsi" w:hAnsiTheme="minorHAnsi" w:cstheme="minorBidi"/>
                <w:b/>
                <w:bCs/>
                <w:color w:val="0000FF"/>
                <w:sz w:val="38"/>
                <w:szCs w:val="38"/>
              </w:rPr>
              <w:t xml:space="preserve"> </w:t>
            </w:r>
            <w:r w:rsidR="00CC4284" w:rsidRPr="15D69A3B">
              <w:rPr>
                <w:rFonts w:asciiTheme="minorHAnsi" w:hAnsiTheme="minorHAnsi" w:cstheme="minorBidi"/>
                <w:b/>
                <w:bCs/>
                <w:color w:val="0000FF"/>
                <w:sz w:val="48"/>
                <w:szCs w:val="48"/>
              </w:rPr>
              <w:t>2026 - 1</w:t>
            </w:r>
            <w:r w:rsidR="1602E623" w:rsidRPr="15D69A3B">
              <w:rPr>
                <w:rFonts w:asciiTheme="minorHAnsi" w:hAnsiTheme="minorHAnsi" w:cstheme="minorBidi"/>
                <w:b/>
                <w:bCs/>
                <w:color w:val="0000FF"/>
                <w:sz w:val="48"/>
                <w:szCs w:val="48"/>
              </w:rPr>
              <w:t>2</w:t>
            </w:r>
            <w:r w:rsidR="00CC4284" w:rsidRPr="15D69A3B">
              <w:rPr>
                <w:rFonts w:asciiTheme="minorHAnsi" w:hAnsiTheme="minorHAnsi" w:cstheme="minorBidi"/>
                <w:b/>
                <w:bCs/>
                <w:color w:val="0000FF"/>
                <w:sz w:val="48"/>
                <w:szCs w:val="48"/>
              </w:rPr>
              <w:t xml:space="preserve"> </w:t>
            </w:r>
            <w:r w:rsidR="00CC4284" w:rsidRPr="15D69A3B">
              <w:rPr>
                <w:rFonts w:asciiTheme="minorHAnsi" w:hAnsiTheme="minorHAnsi" w:cstheme="minorBidi"/>
                <w:b/>
                <w:bCs/>
                <w:color w:val="0000FF"/>
                <w:sz w:val="38"/>
                <w:szCs w:val="38"/>
              </w:rPr>
              <w:t>HEURES</w:t>
            </w:r>
          </w:p>
        </w:tc>
      </w:tr>
    </w:tbl>
    <w:p w14:paraId="04DCEB85" w14:textId="77777777" w:rsidR="0009368B" w:rsidRPr="00E2332C" w:rsidRDefault="0009368B">
      <w:pPr>
        <w:pStyle w:val="Corpsdetexte"/>
        <w:rPr>
          <w:rFonts w:asciiTheme="minorHAnsi" w:hAnsiTheme="minorHAnsi" w:cstheme="minorHAnsi"/>
          <w:sz w:val="20"/>
        </w:rPr>
      </w:pPr>
    </w:p>
    <w:p w14:paraId="0EE7B186" w14:textId="77777777" w:rsidR="0009368B" w:rsidRPr="00E2332C" w:rsidRDefault="0009368B">
      <w:pPr>
        <w:pStyle w:val="Corpsdetexte"/>
        <w:spacing w:before="45"/>
        <w:rPr>
          <w:rFonts w:asciiTheme="minorHAnsi" w:hAnsiTheme="minorHAnsi" w:cstheme="minorHAnsi"/>
          <w:sz w:val="20"/>
        </w:rPr>
      </w:pPr>
    </w:p>
    <w:p w14:paraId="08150364" w14:textId="77777777" w:rsidR="00E242E5" w:rsidRPr="00E242E5" w:rsidRDefault="00E242E5" w:rsidP="00E242E5">
      <w:pPr>
        <w:pStyle w:val="Corpsdetexte"/>
        <w:rPr>
          <w:rFonts w:asciiTheme="minorHAnsi" w:hAnsiTheme="minorHAnsi" w:cstheme="minorHAnsi"/>
        </w:rPr>
      </w:pPr>
    </w:p>
    <w:p w14:paraId="292FD5B7" w14:textId="77777777" w:rsidR="00E242E5" w:rsidRPr="00E242E5" w:rsidRDefault="00E242E5" w:rsidP="00E242E5">
      <w:pPr>
        <w:pStyle w:val="Corpsdetexte"/>
        <w:rPr>
          <w:rFonts w:asciiTheme="minorHAnsi" w:hAnsiTheme="minorHAnsi" w:cstheme="minorHAnsi"/>
        </w:rPr>
      </w:pPr>
      <w:r w:rsidRPr="00E242E5">
        <w:rPr>
          <w:rFonts w:asciiTheme="minorHAnsi" w:hAnsiTheme="minorHAnsi" w:cstheme="minorHAnsi"/>
        </w:rPr>
        <w:t>Procédure de passation : appel d’offres ouvert passé en application des articles L.2124-1, L.2124-2, R.2124-1, R.2124-2 et R.2161-2 à R.2161-5 du Code de la commande publique.</w:t>
      </w:r>
    </w:p>
    <w:p w14:paraId="34D68ACF" w14:textId="77777777" w:rsidR="0009368B" w:rsidRPr="00E2332C" w:rsidRDefault="0009368B">
      <w:pPr>
        <w:pStyle w:val="Corpsdetexte"/>
        <w:rPr>
          <w:rFonts w:asciiTheme="minorHAnsi" w:hAnsiTheme="minorHAnsi" w:cstheme="minorHAnsi"/>
        </w:rPr>
      </w:pPr>
    </w:p>
    <w:p w14:paraId="2597E8D7" w14:textId="77777777" w:rsidR="0009368B" w:rsidRPr="00E2332C" w:rsidRDefault="0009368B">
      <w:pPr>
        <w:pStyle w:val="Corpsdetexte"/>
        <w:rPr>
          <w:rFonts w:asciiTheme="minorHAnsi" w:hAnsiTheme="minorHAnsi" w:cstheme="minorHAnsi"/>
        </w:rPr>
      </w:pPr>
    </w:p>
    <w:p w14:paraId="4C3DFBC8" w14:textId="77777777" w:rsidR="00DB6A7C" w:rsidRPr="00E2332C" w:rsidRDefault="00DB6A7C">
      <w:pPr>
        <w:rPr>
          <w:rFonts w:asciiTheme="minorHAnsi" w:hAnsiTheme="minorHAnsi" w:cstheme="minorHAnsi"/>
          <w:b/>
          <w:bCs/>
          <w:i/>
        </w:rPr>
      </w:pPr>
      <w:r w:rsidRPr="00E2332C">
        <w:rPr>
          <w:rFonts w:asciiTheme="minorHAnsi" w:hAnsiTheme="minorHAnsi" w:cstheme="minorHAnsi"/>
          <w:b/>
          <w:bCs/>
          <w:i/>
        </w:rPr>
        <w:br w:type="page"/>
      </w:r>
    </w:p>
    <w:p w14:paraId="233F1E27" w14:textId="77777777" w:rsidR="0009368B" w:rsidRPr="00E2332C" w:rsidRDefault="0009368B">
      <w:pPr>
        <w:spacing w:line="243" w:lineRule="exact"/>
        <w:rPr>
          <w:rFonts w:asciiTheme="minorHAnsi" w:hAnsiTheme="minorHAnsi" w:cstheme="minorHAnsi"/>
          <w:smallCaps/>
          <w:spacing w:val="-2"/>
          <w:sz w:val="20"/>
          <w:szCs w:val="20"/>
        </w:rPr>
      </w:pPr>
    </w:p>
    <w:p w14:paraId="5C77533D" w14:textId="77777777" w:rsidR="005547DC" w:rsidRPr="00E2332C" w:rsidRDefault="005547DC">
      <w:pPr>
        <w:spacing w:line="243" w:lineRule="exact"/>
        <w:rPr>
          <w:rFonts w:asciiTheme="minorHAnsi" w:hAnsiTheme="minorHAnsi" w:cstheme="minorHAnsi"/>
          <w:smallCaps/>
          <w:spacing w:val="-2"/>
          <w:sz w:val="20"/>
          <w:szCs w:val="20"/>
        </w:rPr>
      </w:pPr>
    </w:p>
    <w:sdt>
      <w:sdtPr>
        <w:rPr>
          <w:rFonts w:asciiTheme="minorHAnsi" w:eastAsia="Calibri" w:hAnsiTheme="minorHAnsi" w:cstheme="minorBidi"/>
          <w:color w:val="auto"/>
          <w:sz w:val="22"/>
          <w:szCs w:val="22"/>
          <w:lang w:eastAsia="en-US"/>
        </w:rPr>
        <w:id w:val="1520052857"/>
        <w:docPartObj>
          <w:docPartGallery w:val="Table of Contents"/>
          <w:docPartUnique/>
        </w:docPartObj>
      </w:sdtPr>
      <w:sdtEndPr>
        <w:rPr>
          <w:b/>
          <w:bCs/>
        </w:rPr>
      </w:sdtEndPr>
      <w:sdtContent>
        <w:p w14:paraId="7BBB73CD" w14:textId="43E10F4C" w:rsidR="005547DC" w:rsidRPr="00E2332C" w:rsidRDefault="00654DEE">
          <w:pPr>
            <w:pStyle w:val="En-ttedetabledesmatires"/>
            <w:rPr>
              <w:rFonts w:asciiTheme="minorHAnsi" w:hAnsiTheme="minorHAnsi" w:cstheme="minorHAnsi"/>
              <w:b/>
              <w:bCs/>
              <w:color w:val="auto"/>
              <w:sz w:val="28"/>
              <w:szCs w:val="28"/>
            </w:rPr>
          </w:pPr>
          <w:r w:rsidRPr="00E2332C">
            <w:rPr>
              <w:rFonts w:asciiTheme="minorHAnsi" w:hAnsiTheme="minorHAnsi" w:cstheme="minorHAnsi"/>
              <w:b/>
              <w:bCs/>
              <w:color w:val="auto"/>
              <w:sz w:val="28"/>
              <w:szCs w:val="28"/>
            </w:rPr>
            <w:t>SOMMAIRE</w:t>
          </w:r>
        </w:p>
        <w:p w14:paraId="6546C2B3" w14:textId="188AD97E" w:rsidR="00885BBB" w:rsidRDefault="005547DC" w:rsidP="15D69A3B">
          <w:pPr>
            <w:pStyle w:val="TM1"/>
            <w:tabs>
              <w:tab w:val="right" w:leader="dot" w:pos="10425"/>
            </w:tabs>
          </w:pPr>
          <w:r w:rsidRPr="00E2332C">
            <w:fldChar w:fldCharType="begin"/>
          </w:r>
          <w:r>
            <w:instrText>TOC \o "1-3" \z \u \h</w:instrText>
          </w:r>
          <w:r w:rsidRPr="00E2332C">
            <w:fldChar w:fldCharType="separate"/>
          </w:r>
          <w:hyperlink w:anchor="_Toc1530558783" w:history="1">
            <w:r w:rsidR="15D69A3B" w:rsidRPr="15D69A3B">
              <w:rPr>
                <w:rStyle w:val="Lienhypertexte"/>
              </w:rPr>
              <w:t>Article 1. ENGAGEMENT DU TITULAIRE</w:t>
            </w:r>
            <w:r>
              <w:tab/>
            </w:r>
            <w:r>
              <w:fldChar w:fldCharType="begin"/>
            </w:r>
            <w:r>
              <w:instrText>PAGEREF _Toc1530558783 \h</w:instrText>
            </w:r>
            <w:r>
              <w:fldChar w:fldCharType="separate"/>
            </w:r>
            <w:r w:rsidR="15D69A3B" w:rsidRPr="15D69A3B">
              <w:rPr>
                <w:rStyle w:val="Lienhypertexte"/>
              </w:rPr>
              <w:t>4</w:t>
            </w:r>
            <w:r>
              <w:fldChar w:fldCharType="end"/>
            </w:r>
          </w:hyperlink>
        </w:p>
        <w:p w14:paraId="66A83A1F" w14:textId="6DF96A56" w:rsidR="00885BBB" w:rsidRDefault="00885BBB" w:rsidP="15D69A3B">
          <w:pPr>
            <w:pStyle w:val="TM1"/>
            <w:tabs>
              <w:tab w:val="right" w:leader="dot" w:pos="10425"/>
            </w:tabs>
          </w:pPr>
          <w:hyperlink w:anchor="_Toc1947845784" w:history="1">
            <w:r w:rsidR="15D69A3B" w:rsidRPr="15D69A3B">
              <w:rPr>
                <w:rStyle w:val="Lienhypertexte"/>
              </w:rPr>
              <w:t>Article 2. DUREE DU MARCHE ET PERIODE DE FOURNITURE</w:t>
            </w:r>
            <w:r>
              <w:tab/>
            </w:r>
            <w:r>
              <w:fldChar w:fldCharType="begin"/>
            </w:r>
            <w:r>
              <w:instrText>PAGEREF _Toc1947845784 \h</w:instrText>
            </w:r>
            <w:r>
              <w:fldChar w:fldCharType="separate"/>
            </w:r>
            <w:r w:rsidR="15D69A3B" w:rsidRPr="15D69A3B">
              <w:rPr>
                <w:rStyle w:val="Lienhypertexte"/>
              </w:rPr>
              <w:t>4</w:t>
            </w:r>
            <w:r>
              <w:fldChar w:fldCharType="end"/>
            </w:r>
          </w:hyperlink>
        </w:p>
        <w:p w14:paraId="5ECAA315" w14:textId="2E2A5B18" w:rsidR="00885BBB" w:rsidRDefault="00885BBB" w:rsidP="15D69A3B">
          <w:pPr>
            <w:pStyle w:val="TM1"/>
            <w:tabs>
              <w:tab w:val="right" w:leader="dot" w:pos="10425"/>
            </w:tabs>
          </w:pPr>
          <w:hyperlink w:anchor="_Toc1504313083" w:history="1">
            <w:r w:rsidR="15D69A3B" w:rsidRPr="15D69A3B">
              <w:rPr>
                <w:rStyle w:val="Lienhypertexte"/>
              </w:rPr>
              <w:t>Article 3. PRIX DE LA VARIANTE FACULTATIVE N°2</w:t>
            </w:r>
            <w:r>
              <w:tab/>
            </w:r>
            <w:r>
              <w:fldChar w:fldCharType="begin"/>
            </w:r>
            <w:r>
              <w:instrText>PAGEREF _Toc1504313083 \h</w:instrText>
            </w:r>
            <w:r>
              <w:fldChar w:fldCharType="separate"/>
            </w:r>
            <w:r w:rsidR="15D69A3B" w:rsidRPr="15D69A3B">
              <w:rPr>
                <w:rStyle w:val="Lienhypertexte"/>
              </w:rPr>
              <w:t>5</w:t>
            </w:r>
            <w:r>
              <w:fldChar w:fldCharType="end"/>
            </w:r>
          </w:hyperlink>
        </w:p>
        <w:p w14:paraId="1EDF4515" w14:textId="7F88265B" w:rsidR="00885BBB" w:rsidRDefault="00885BBB" w:rsidP="15D69A3B">
          <w:pPr>
            <w:pStyle w:val="TM1"/>
            <w:tabs>
              <w:tab w:val="right" w:leader="dot" w:pos="10425"/>
            </w:tabs>
          </w:pPr>
          <w:hyperlink w:anchor="_Toc589423820" w:history="1">
            <w:r w:rsidR="15D69A3B" w:rsidRPr="15D69A3B">
              <w:rPr>
                <w:rStyle w:val="Lienhypertexte"/>
              </w:rPr>
              <w:t>Article 4. CONDITIONS CONTRACTUELLES DU TITULAIRE ET RESERVES EVENTUELLES</w:t>
            </w:r>
            <w:r>
              <w:tab/>
            </w:r>
            <w:r>
              <w:fldChar w:fldCharType="begin"/>
            </w:r>
            <w:r>
              <w:instrText>PAGEREF _Toc589423820 \h</w:instrText>
            </w:r>
            <w:r>
              <w:fldChar w:fldCharType="separate"/>
            </w:r>
            <w:r w:rsidR="15D69A3B" w:rsidRPr="15D69A3B">
              <w:rPr>
                <w:rStyle w:val="Lienhypertexte"/>
              </w:rPr>
              <w:t>6</w:t>
            </w:r>
            <w:r>
              <w:fldChar w:fldCharType="end"/>
            </w:r>
          </w:hyperlink>
        </w:p>
        <w:p w14:paraId="7669F20B" w14:textId="17CF702E" w:rsidR="00885BBB" w:rsidRDefault="00885BBB" w:rsidP="15D69A3B">
          <w:pPr>
            <w:pStyle w:val="TM1"/>
            <w:tabs>
              <w:tab w:val="right" w:leader="dot" w:pos="10425"/>
            </w:tabs>
          </w:pPr>
          <w:hyperlink w:anchor="_Toc1761672522" w:history="1">
            <w:r w:rsidR="15D69A3B" w:rsidRPr="15D69A3B">
              <w:rPr>
                <w:rStyle w:val="Lienhypertexte"/>
              </w:rPr>
              <w:t>Article 5. PAIEMENT</w:t>
            </w:r>
            <w:r>
              <w:tab/>
            </w:r>
            <w:r>
              <w:fldChar w:fldCharType="begin"/>
            </w:r>
            <w:r>
              <w:instrText>PAGEREF _Toc1761672522 \h</w:instrText>
            </w:r>
            <w:r>
              <w:fldChar w:fldCharType="separate"/>
            </w:r>
            <w:r w:rsidR="15D69A3B" w:rsidRPr="15D69A3B">
              <w:rPr>
                <w:rStyle w:val="Lienhypertexte"/>
              </w:rPr>
              <w:t>7</w:t>
            </w:r>
            <w:r>
              <w:fldChar w:fldCharType="end"/>
            </w:r>
          </w:hyperlink>
        </w:p>
        <w:p w14:paraId="597791C5" w14:textId="7F47AF12" w:rsidR="00885BBB" w:rsidRDefault="00885BBB" w:rsidP="15D69A3B">
          <w:pPr>
            <w:pStyle w:val="TM1"/>
            <w:tabs>
              <w:tab w:val="right" w:leader="dot" w:pos="10425"/>
            </w:tabs>
          </w:pPr>
          <w:hyperlink w:anchor="_Toc1572458810" w:history="1">
            <w:r w:rsidR="15D69A3B" w:rsidRPr="15D69A3B">
              <w:rPr>
                <w:rStyle w:val="Lienhypertexte"/>
              </w:rPr>
              <w:t>Article 6. SIGNATURE DU TITULAIRE</w:t>
            </w:r>
            <w:r>
              <w:tab/>
            </w:r>
            <w:r>
              <w:fldChar w:fldCharType="begin"/>
            </w:r>
            <w:r>
              <w:instrText>PAGEREF _Toc1572458810 \h</w:instrText>
            </w:r>
            <w:r>
              <w:fldChar w:fldCharType="separate"/>
            </w:r>
            <w:r w:rsidR="15D69A3B" w:rsidRPr="15D69A3B">
              <w:rPr>
                <w:rStyle w:val="Lienhypertexte"/>
              </w:rPr>
              <w:t>8</w:t>
            </w:r>
            <w:r>
              <w:fldChar w:fldCharType="end"/>
            </w:r>
          </w:hyperlink>
        </w:p>
        <w:p w14:paraId="5B20237B" w14:textId="1CF1E4E7" w:rsidR="00885BBB" w:rsidRDefault="00885BBB" w:rsidP="15D69A3B">
          <w:pPr>
            <w:pStyle w:val="TM1"/>
            <w:tabs>
              <w:tab w:val="right" w:leader="dot" w:pos="10425"/>
            </w:tabs>
          </w:pPr>
          <w:hyperlink w:anchor="_Toc1779007109" w:history="1">
            <w:r w:rsidR="15D69A3B" w:rsidRPr="15D69A3B">
              <w:rPr>
                <w:rStyle w:val="Lienhypertexte"/>
              </w:rPr>
              <w:t>Article 7. ACCEPTATION DE L’OFFRE PAR LE MAITRE D’OUVRAGE</w:t>
            </w:r>
            <w:r>
              <w:tab/>
            </w:r>
            <w:r>
              <w:fldChar w:fldCharType="begin"/>
            </w:r>
            <w:r>
              <w:instrText>PAGEREF _Toc1779007109 \h</w:instrText>
            </w:r>
            <w:r>
              <w:fldChar w:fldCharType="separate"/>
            </w:r>
            <w:r w:rsidR="15D69A3B" w:rsidRPr="15D69A3B">
              <w:rPr>
                <w:rStyle w:val="Lienhypertexte"/>
              </w:rPr>
              <w:t>9</w:t>
            </w:r>
            <w:r>
              <w:fldChar w:fldCharType="end"/>
            </w:r>
          </w:hyperlink>
        </w:p>
        <w:p w14:paraId="5915B8A6" w14:textId="7AFE1B9E" w:rsidR="005547DC" w:rsidRPr="00E2332C" w:rsidRDefault="005547DC" w:rsidP="005547DC">
          <w:pPr>
            <w:rPr>
              <w:rFonts w:asciiTheme="minorHAnsi" w:hAnsiTheme="minorHAnsi" w:cstheme="minorHAnsi"/>
            </w:rPr>
            <w:sectPr w:rsidR="005547DC" w:rsidRPr="00E2332C" w:rsidSect="00654DEE">
              <w:footerReference w:type="default" r:id="rId12"/>
              <w:pgSz w:w="11910" w:h="16850"/>
              <w:pgMar w:top="1940" w:right="853" w:bottom="800" w:left="620" w:header="0" w:footer="602" w:gutter="0"/>
              <w:cols w:space="720"/>
            </w:sectPr>
          </w:pPr>
          <w:r w:rsidRPr="00E2332C">
            <w:rPr>
              <w:rFonts w:asciiTheme="minorHAnsi" w:hAnsiTheme="minorHAnsi" w:cstheme="minorHAnsi"/>
              <w:b/>
              <w:bCs/>
            </w:rPr>
            <w:fldChar w:fldCharType="end"/>
          </w:r>
        </w:p>
      </w:sdtContent>
    </w:sdt>
    <w:p w14:paraId="59D81820" w14:textId="77777777" w:rsidR="0088435D" w:rsidRPr="0088435D" w:rsidRDefault="0088435D" w:rsidP="0088435D">
      <w:pPr>
        <w:pStyle w:val="Corpsdetexte"/>
        <w:spacing w:after="120"/>
        <w:ind w:right="448"/>
        <w:rPr>
          <w:rFonts w:asciiTheme="minorHAnsi" w:hAnsiTheme="minorHAnsi" w:cstheme="minorHAnsi"/>
          <w:b/>
          <w:bCs/>
          <w:sz w:val="28"/>
          <w:szCs w:val="28"/>
        </w:rPr>
      </w:pPr>
      <w:bookmarkStart w:id="0" w:name="_Toc219468241"/>
      <w:bookmarkStart w:id="1" w:name="_Toc219468378"/>
      <w:proofErr w:type="gramStart"/>
      <w:r w:rsidRPr="0088435D">
        <w:rPr>
          <w:rFonts w:asciiTheme="minorHAnsi" w:hAnsiTheme="minorHAnsi" w:cstheme="minorHAnsi"/>
          <w:b/>
          <w:bCs/>
          <w:sz w:val="28"/>
          <w:szCs w:val="28"/>
        </w:rPr>
        <w:lastRenderedPageBreak/>
        <w:t>ENTRE LES</w:t>
      </w:r>
      <w:proofErr w:type="gramEnd"/>
      <w:r w:rsidRPr="0088435D">
        <w:rPr>
          <w:rFonts w:asciiTheme="minorHAnsi" w:hAnsiTheme="minorHAnsi" w:cstheme="minorHAnsi"/>
          <w:b/>
          <w:bCs/>
          <w:sz w:val="28"/>
          <w:szCs w:val="28"/>
        </w:rPr>
        <w:t xml:space="preserve"> SOUSSIGNES</w:t>
      </w:r>
    </w:p>
    <w:p w14:paraId="522269FA" w14:textId="77777777" w:rsidR="0088435D" w:rsidRPr="0088435D" w:rsidRDefault="0088435D" w:rsidP="0088435D">
      <w:pPr>
        <w:pStyle w:val="Corpsdetexte"/>
        <w:spacing w:after="120"/>
        <w:ind w:right="448"/>
        <w:rPr>
          <w:rFonts w:asciiTheme="minorHAnsi" w:hAnsiTheme="minorHAnsi" w:cstheme="minorHAnsi"/>
        </w:rPr>
      </w:pPr>
    </w:p>
    <w:p w14:paraId="0D487A4F"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GIP ENGAGEMENT ENERGIE (E²) des campus universitaires de la Métropole Bordelaise, représenté par son Directeur, dûment habilité à signer le présent marché,</w:t>
      </w:r>
    </w:p>
    <w:p w14:paraId="3088DE0D" w14:textId="77777777" w:rsidR="0088435D" w:rsidRPr="0088435D" w:rsidRDefault="0088435D" w:rsidP="0088435D">
      <w:pPr>
        <w:pStyle w:val="Corpsdetexte"/>
        <w:spacing w:after="120"/>
        <w:ind w:right="448"/>
        <w:rPr>
          <w:rFonts w:asciiTheme="minorHAnsi" w:hAnsiTheme="minorHAnsi" w:cstheme="minorHAnsi"/>
        </w:rPr>
      </w:pPr>
    </w:p>
    <w:p w14:paraId="0DBB58CA"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D’une part,</w:t>
      </w:r>
    </w:p>
    <w:p w14:paraId="6749FC78" w14:textId="77777777" w:rsidR="0088435D" w:rsidRPr="0088435D" w:rsidRDefault="0088435D" w:rsidP="0088435D">
      <w:pPr>
        <w:pStyle w:val="Corpsdetexte"/>
        <w:spacing w:after="120"/>
        <w:ind w:right="448"/>
        <w:rPr>
          <w:rFonts w:asciiTheme="minorHAnsi" w:hAnsiTheme="minorHAnsi" w:cstheme="minorHAnsi"/>
        </w:rPr>
      </w:pPr>
    </w:p>
    <w:p w14:paraId="1C67858D" w14:textId="77777777"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Et</w:t>
      </w:r>
    </w:p>
    <w:p w14:paraId="4A7B32A9" w14:textId="77777777" w:rsidR="0088435D" w:rsidRPr="0088435D" w:rsidRDefault="0088435D" w:rsidP="0088435D">
      <w:pPr>
        <w:pStyle w:val="Corpsdetexte"/>
        <w:spacing w:after="120"/>
        <w:ind w:right="448"/>
        <w:rPr>
          <w:rFonts w:asciiTheme="minorHAnsi" w:hAnsiTheme="minorHAnsi" w:cstheme="minorHAnsi"/>
        </w:rPr>
      </w:pPr>
    </w:p>
    <w:p w14:paraId="607CDC80" w14:textId="77777777" w:rsidR="0088435D" w:rsidRPr="0088435D" w:rsidRDefault="0088435D" w:rsidP="0088435D">
      <w:pPr>
        <w:pStyle w:val="Corpsdetexte"/>
        <w:spacing w:after="120"/>
        <w:ind w:right="448"/>
        <w:rPr>
          <w:rFonts w:asciiTheme="minorHAnsi" w:hAnsiTheme="minorHAnsi" w:cstheme="minorHAnsi"/>
        </w:rPr>
      </w:pPr>
    </w:p>
    <w:p w14:paraId="31240353"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Raison sociale :</w:t>
      </w:r>
    </w:p>
    <w:p w14:paraId="1D5F5A51"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Adresse :</w:t>
      </w:r>
    </w:p>
    <w:p w14:paraId="42060C8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Téléphone :</w:t>
      </w:r>
    </w:p>
    <w:p w14:paraId="1C489382"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Courriel :</w:t>
      </w:r>
    </w:p>
    <w:p w14:paraId="32F56EA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SIRET :</w:t>
      </w:r>
    </w:p>
    <w:p w14:paraId="5915840F"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Code APE :</w:t>
      </w:r>
    </w:p>
    <w:p w14:paraId="00548285" w14:textId="69B1BE3D"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Représentée par :</w:t>
      </w:r>
    </w:p>
    <w:p w14:paraId="73707EB5"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Agissant en qualité de :</w:t>
      </w:r>
    </w:p>
    <w:p w14:paraId="3DB9E50F" w14:textId="77777777" w:rsidR="0088435D" w:rsidRPr="0088435D" w:rsidRDefault="0088435D" w:rsidP="0088435D">
      <w:pPr>
        <w:pStyle w:val="Corpsdetexte"/>
        <w:spacing w:after="120"/>
        <w:ind w:left="720" w:right="448"/>
        <w:rPr>
          <w:rFonts w:asciiTheme="minorHAnsi" w:hAnsiTheme="minorHAnsi" w:cstheme="minorHAnsi"/>
        </w:rPr>
      </w:pPr>
    </w:p>
    <w:p w14:paraId="44060B45" w14:textId="77777777" w:rsidR="0088435D" w:rsidRPr="0088435D" w:rsidRDefault="0088435D" w:rsidP="0088435D">
      <w:pPr>
        <w:pStyle w:val="Corpsdetexte"/>
        <w:spacing w:after="120"/>
        <w:ind w:right="448"/>
        <w:rPr>
          <w:rFonts w:asciiTheme="minorHAnsi" w:hAnsiTheme="minorHAnsi" w:cstheme="minorHAnsi"/>
        </w:rPr>
      </w:pPr>
    </w:p>
    <w:p w14:paraId="36EB3FB7" w14:textId="464E5A2F"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 xml:space="preserve">Ci-après désigné “le titulaire” </w:t>
      </w:r>
    </w:p>
    <w:p w14:paraId="79F82DAA" w14:textId="77777777" w:rsidR="0088435D" w:rsidRPr="0088435D" w:rsidRDefault="0088435D" w:rsidP="0088435D">
      <w:pPr>
        <w:pStyle w:val="Corpsdetexte"/>
        <w:spacing w:after="120"/>
        <w:ind w:right="448"/>
        <w:rPr>
          <w:rFonts w:asciiTheme="minorHAnsi" w:hAnsiTheme="minorHAnsi" w:cstheme="minorHAnsi"/>
        </w:rPr>
      </w:pPr>
    </w:p>
    <w:p w14:paraId="40FCB8F6"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D’autre part,</w:t>
      </w:r>
    </w:p>
    <w:p w14:paraId="3A5085EA" w14:textId="77777777" w:rsidR="0088435D" w:rsidRPr="0088435D" w:rsidRDefault="0088435D" w:rsidP="0088435D">
      <w:pPr>
        <w:pStyle w:val="Corpsdetexte"/>
        <w:spacing w:after="120"/>
        <w:ind w:right="448"/>
        <w:rPr>
          <w:rFonts w:asciiTheme="minorHAnsi" w:hAnsiTheme="minorHAnsi" w:cstheme="minorHAnsi"/>
        </w:rPr>
      </w:pPr>
    </w:p>
    <w:p w14:paraId="4A3B4033" w14:textId="3E2E45F6"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Il a été convenu ce qui suit :</w:t>
      </w:r>
    </w:p>
    <w:p w14:paraId="2B650149" w14:textId="3CE19D2D" w:rsidR="0088435D" w:rsidRDefault="0088435D">
      <w:pPr>
        <w:rPr>
          <w:rFonts w:asciiTheme="minorHAnsi" w:hAnsiTheme="minorHAnsi" w:cstheme="minorHAnsi"/>
        </w:rPr>
      </w:pPr>
      <w:r>
        <w:rPr>
          <w:rFonts w:asciiTheme="minorHAnsi" w:hAnsiTheme="minorHAnsi" w:cstheme="minorHAnsi"/>
        </w:rPr>
        <w:br w:type="page"/>
      </w:r>
    </w:p>
    <w:p w14:paraId="7AA8AD26" w14:textId="666BEA3F" w:rsidR="0088435D" w:rsidRDefault="0088435D" w:rsidP="0088435D">
      <w:pPr>
        <w:pStyle w:val="Corpsdetexte"/>
        <w:spacing w:after="120"/>
        <w:ind w:right="448"/>
        <w:rPr>
          <w:rFonts w:asciiTheme="minorHAnsi" w:hAnsiTheme="minorHAnsi" w:cstheme="minorHAnsi"/>
        </w:rPr>
      </w:pPr>
    </w:p>
    <w:p w14:paraId="7188BC5C" w14:textId="6E33E67A" w:rsidR="00252C0E" w:rsidRPr="00E2332C" w:rsidRDefault="00252C0E" w:rsidP="15D69A3B">
      <w:pPr>
        <w:pStyle w:val="Titre1"/>
        <w:ind w:left="142" w:firstLine="0"/>
        <w:rPr>
          <w:rFonts w:asciiTheme="minorHAnsi" w:hAnsiTheme="minorHAnsi" w:cstheme="minorBidi"/>
          <w:sz w:val="28"/>
          <w:szCs w:val="28"/>
        </w:rPr>
      </w:pPr>
      <w:bookmarkStart w:id="2" w:name="_Toc1530558783"/>
      <w:r w:rsidRPr="15D69A3B">
        <w:rPr>
          <w:rFonts w:asciiTheme="minorHAnsi" w:hAnsiTheme="minorHAnsi" w:cstheme="minorBidi"/>
          <w:sz w:val="28"/>
          <w:szCs w:val="28"/>
        </w:rPr>
        <w:t>Article</w:t>
      </w:r>
      <w:r w:rsidRPr="15D69A3B">
        <w:rPr>
          <w:rFonts w:asciiTheme="minorHAnsi" w:hAnsiTheme="minorHAnsi" w:cstheme="minorBidi"/>
          <w:spacing w:val="-4"/>
          <w:sz w:val="28"/>
          <w:szCs w:val="28"/>
        </w:rPr>
        <w:t xml:space="preserve"> </w:t>
      </w:r>
      <w:r w:rsidRPr="15D69A3B">
        <w:rPr>
          <w:rFonts w:asciiTheme="minorHAnsi" w:hAnsiTheme="minorHAnsi" w:cstheme="minorBidi"/>
          <w:sz w:val="28"/>
          <w:szCs w:val="28"/>
        </w:rPr>
        <w:t>1.</w:t>
      </w:r>
      <w:r w:rsidR="002A1449" w:rsidRPr="15D69A3B">
        <w:rPr>
          <w:rFonts w:asciiTheme="minorHAnsi" w:hAnsiTheme="minorHAnsi" w:cstheme="minorBidi"/>
          <w:spacing w:val="57"/>
          <w:sz w:val="28"/>
          <w:szCs w:val="28"/>
        </w:rPr>
        <w:t xml:space="preserve"> </w:t>
      </w:r>
      <w:r w:rsidR="00686372" w:rsidRPr="15D69A3B">
        <w:rPr>
          <w:rFonts w:asciiTheme="minorHAnsi" w:hAnsiTheme="minorHAnsi" w:cstheme="minorBidi"/>
          <w:sz w:val="28"/>
          <w:szCs w:val="28"/>
        </w:rPr>
        <w:t xml:space="preserve">ENGAGEMENT </w:t>
      </w:r>
      <w:r w:rsidR="002834BD" w:rsidRPr="15D69A3B">
        <w:rPr>
          <w:rFonts w:asciiTheme="minorHAnsi" w:hAnsiTheme="minorHAnsi" w:cstheme="minorBidi"/>
          <w:sz w:val="28"/>
          <w:szCs w:val="28"/>
        </w:rPr>
        <w:t>DU TITULAIRE</w:t>
      </w:r>
      <w:bookmarkEnd w:id="2"/>
    </w:p>
    <w:bookmarkEnd w:id="0"/>
    <w:bookmarkEnd w:id="1"/>
    <w:p w14:paraId="59E6A32B" w14:textId="77777777" w:rsidR="00443308" w:rsidRDefault="00443308" w:rsidP="00443308">
      <w:pPr>
        <w:pStyle w:val="Corpsdetexte"/>
        <w:spacing w:after="120"/>
        <w:ind w:right="448"/>
        <w:rPr>
          <w:rFonts w:asciiTheme="minorHAnsi" w:hAnsiTheme="minorHAnsi" w:cstheme="minorHAnsi"/>
          <w:b/>
          <w:bCs/>
        </w:rPr>
      </w:pPr>
    </w:p>
    <w:p w14:paraId="37D2DC47" w14:textId="3D9716C5" w:rsidR="0011687F" w:rsidRDefault="004B1128" w:rsidP="0011687F">
      <w:pPr>
        <w:pStyle w:val="Corpsdetexte"/>
        <w:spacing w:before="28"/>
        <w:ind w:right="460"/>
        <w:rPr>
          <w:rFonts w:asciiTheme="minorHAnsi" w:hAnsiTheme="minorHAnsi" w:cstheme="minorHAnsi"/>
        </w:rPr>
      </w:pPr>
      <w:r w:rsidRPr="004B1128">
        <w:rPr>
          <w:rFonts w:asciiTheme="minorHAnsi" w:hAnsiTheme="minorHAnsi" w:cstheme="minorHAnsi"/>
        </w:rPr>
        <w:t>Après avoir pris connaissance de l’ensemble des pièces du dossier de consultation, le titulaire s’engage à exécuter le marché de fourniture et d’acheminement de gaz naturel pour les besoins du GIP E², dans les conditions définies par le présent acte d’engagement, le règlement de la consultation, le CCATP, le BPU et les documents contractuels acceptés par le GIP E².</w:t>
      </w:r>
    </w:p>
    <w:p w14:paraId="7AD0102B" w14:textId="77777777" w:rsidR="004B1128" w:rsidRDefault="004B1128" w:rsidP="0011687F">
      <w:pPr>
        <w:pStyle w:val="Corpsdetexte"/>
        <w:spacing w:before="28"/>
        <w:ind w:right="460"/>
        <w:rPr>
          <w:rFonts w:asciiTheme="minorHAnsi" w:hAnsiTheme="minorHAnsi" w:cstheme="minorHAnsi"/>
        </w:rPr>
      </w:pPr>
    </w:p>
    <w:p w14:paraId="58B880F8" w14:textId="1B29F6EB" w:rsidR="004B1128" w:rsidRDefault="00885BBB" w:rsidP="0011687F">
      <w:pPr>
        <w:pStyle w:val="Corpsdetexte"/>
        <w:spacing w:before="28"/>
        <w:ind w:right="460"/>
        <w:rPr>
          <w:rFonts w:asciiTheme="minorHAnsi" w:hAnsiTheme="minorHAnsi" w:cstheme="minorHAnsi"/>
        </w:rPr>
      </w:pPr>
      <w:r w:rsidRPr="00885BBB">
        <w:rPr>
          <w:rFonts w:asciiTheme="minorHAnsi" w:hAnsiTheme="minorHAnsi" w:cstheme="minorHAnsi"/>
        </w:rPr>
        <w:t>Le DQE Variante n°2 mixte est utilisé pour l’analyse financière de la variante facultative n°2, dans les conditions prévues par le règlement de la consultation et le CCATP.</w:t>
      </w:r>
    </w:p>
    <w:p w14:paraId="1C04903C" w14:textId="77777777" w:rsidR="00885BBB" w:rsidRPr="0011687F" w:rsidRDefault="00885BBB" w:rsidP="0011687F">
      <w:pPr>
        <w:pStyle w:val="Corpsdetexte"/>
        <w:spacing w:before="28"/>
        <w:ind w:right="460"/>
        <w:rPr>
          <w:rFonts w:asciiTheme="minorHAnsi" w:hAnsiTheme="minorHAnsi" w:cstheme="minorHAnsi"/>
        </w:rPr>
      </w:pPr>
    </w:p>
    <w:p w14:paraId="12EBAC66" w14:textId="57FEB387" w:rsidR="0011687F" w:rsidRDefault="00885BBB" w:rsidP="0011687F">
      <w:pPr>
        <w:pStyle w:val="Corpsdetexte"/>
        <w:spacing w:before="28"/>
        <w:ind w:right="460"/>
        <w:rPr>
          <w:rFonts w:asciiTheme="minorHAnsi" w:hAnsiTheme="minorHAnsi" w:cstheme="minorHAnsi"/>
        </w:rPr>
      </w:pPr>
      <w:r w:rsidRPr="00885BBB">
        <w:rPr>
          <w:rFonts w:asciiTheme="minorHAnsi" w:hAnsiTheme="minorHAnsi" w:cstheme="minorHAnsi"/>
        </w:rPr>
        <w:t>Le présent acte d’engagement correspond à la variante facultative n°2, portant sur une fourniture de gaz naturel selon une structure mixte comprenant 70 % du besoin prévisionnel à prix fixe et 30 % du besoin prévisionnel indexé selon la formule PEG MA + K.</w:t>
      </w:r>
    </w:p>
    <w:p w14:paraId="5FEEBC75" w14:textId="77777777" w:rsidR="00885BBB" w:rsidRPr="0011687F" w:rsidRDefault="00885BBB" w:rsidP="0011687F">
      <w:pPr>
        <w:pStyle w:val="Corpsdetexte"/>
        <w:spacing w:before="28"/>
        <w:ind w:right="460"/>
        <w:rPr>
          <w:rFonts w:asciiTheme="minorHAnsi" w:hAnsiTheme="minorHAnsi" w:cstheme="minorHAnsi"/>
        </w:rPr>
      </w:pPr>
    </w:p>
    <w:p w14:paraId="764185A4"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Les prestations comprennent notamment :</w:t>
      </w:r>
    </w:p>
    <w:p w14:paraId="4AB0D472" w14:textId="77777777" w:rsidR="0011687F" w:rsidRPr="0011687F" w:rsidRDefault="0011687F" w:rsidP="0011687F">
      <w:pPr>
        <w:pStyle w:val="Corpsdetexte"/>
        <w:spacing w:before="28"/>
        <w:ind w:right="460"/>
        <w:rPr>
          <w:rFonts w:asciiTheme="minorHAnsi" w:hAnsiTheme="minorHAnsi" w:cstheme="minorHAnsi"/>
        </w:rPr>
      </w:pPr>
    </w:p>
    <w:p w14:paraId="7CD2FA98" w14:textId="7DE4117C" w:rsidR="0011687F" w:rsidRPr="0011687F" w:rsidRDefault="058F5929" w:rsidP="15D69A3B">
      <w:pPr>
        <w:pStyle w:val="Corpsdetexte"/>
        <w:numPr>
          <w:ilvl w:val="0"/>
          <w:numId w:val="3"/>
        </w:numPr>
        <w:spacing w:before="28"/>
        <w:ind w:right="460"/>
        <w:rPr>
          <w:rFonts w:asciiTheme="minorHAnsi" w:hAnsiTheme="minorHAnsi" w:cstheme="minorBidi"/>
        </w:rPr>
      </w:pPr>
      <w:r w:rsidRPr="15D69A3B">
        <w:rPr>
          <w:rFonts w:asciiTheme="minorHAnsi" w:hAnsiTheme="minorHAnsi" w:cstheme="minorBidi"/>
        </w:rPr>
        <w:t>La</w:t>
      </w:r>
      <w:r w:rsidR="0011687F" w:rsidRPr="15D69A3B">
        <w:rPr>
          <w:rFonts w:asciiTheme="minorHAnsi" w:hAnsiTheme="minorHAnsi" w:cstheme="minorBidi"/>
        </w:rPr>
        <w:t xml:space="preserve"> fourniture de gaz naturel pour le point de livraison identifié au BPU/DQE,</w:t>
      </w:r>
    </w:p>
    <w:p w14:paraId="44E4899C" w14:textId="14BDB4C6" w:rsidR="0011687F" w:rsidRPr="0011687F" w:rsidRDefault="1DE64CC5" w:rsidP="15D69A3B">
      <w:pPr>
        <w:pStyle w:val="Corpsdetexte"/>
        <w:numPr>
          <w:ilvl w:val="0"/>
          <w:numId w:val="3"/>
        </w:numPr>
        <w:spacing w:before="28"/>
        <w:ind w:right="460"/>
        <w:rPr>
          <w:rFonts w:asciiTheme="minorHAnsi" w:hAnsiTheme="minorHAnsi" w:cstheme="minorBidi"/>
        </w:rPr>
      </w:pPr>
      <w:r w:rsidRPr="15D69A3B">
        <w:rPr>
          <w:rFonts w:asciiTheme="minorHAnsi" w:hAnsiTheme="minorHAnsi" w:cstheme="minorBidi"/>
        </w:rPr>
        <w:t>L’accès</w:t>
      </w:r>
      <w:r w:rsidR="0011687F" w:rsidRPr="15D69A3B">
        <w:rPr>
          <w:rFonts w:asciiTheme="minorHAnsi" w:hAnsiTheme="minorHAnsi" w:cstheme="minorBidi"/>
        </w:rPr>
        <w:t xml:space="preserve"> et l’utilisation, dans le cadre d’un contrat unique, au réseau public de distribution,</w:t>
      </w:r>
    </w:p>
    <w:p w14:paraId="0E801133" w14:textId="3FF6D706" w:rsidR="0011687F" w:rsidRPr="0011687F" w:rsidRDefault="30AD73E0" w:rsidP="15D69A3B">
      <w:pPr>
        <w:pStyle w:val="Corpsdetexte"/>
        <w:numPr>
          <w:ilvl w:val="0"/>
          <w:numId w:val="3"/>
        </w:numPr>
        <w:spacing w:before="28"/>
        <w:ind w:right="460"/>
        <w:rPr>
          <w:rFonts w:asciiTheme="minorHAnsi" w:hAnsiTheme="minorHAnsi" w:cstheme="minorBidi"/>
        </w:rPr>
      </w:pPr>
      <w:r w:rsidRPr="15D69A3B">
        <w:rPr>
          <w:rFonts w:asciiTheme="minorHAnsi" w:hAnsiTheme="minorHAnsi" w:cstheme="minorBidi"/>
        </w:rPr>
        <w:t>Les</w:t>
      </w:r>
      <w:r w:rsidR="0011687F" w:rsidRPr="15D69A3B">
        <w:rPr>
          <w:rFonts w:asciiTheme="minorHAnsi" w:hAnsiTheme="minorHAnsi" w:cstheme="minorBidi"/>
        </w:rPr>
        <w:t xml:space="preserve"> démarches de rattachement du PCE auprès du gestionnaire de réseau de distribution,</w:t>
      </w:r>
    </w:p>
    <w:p w14:paraId="622077BD" w14:textId="1EC539DB" w:rsidR="0011687F" w:rsidRPr="0011687F" w:rsidRDefault="3EDBFF8A" w:rsidP="15D69A3B">
      <w:pPr>
        <w:pStyle w:val="Corpsdetexte"/>
        <w:numPr>
          <w:ilvl w:val="0"/>
          <w:numId w:val="3"/>
        </w:numPr>
        <w:spacing w:before="28"/>
        <w:ind w:right="460"/>
        <w:rPr>
          <w:rFonts w:asciiTheme="minorHAnsi" w:hAnsiTheme="minorHAnsi" w:cstheme="minorBidi"/>
        </w:rPr>
      </w:pPr>
      <w:r w:rsidRPr="15D69A3B">
        <w:rPr>
          <w:rFonts w:asciiTheme="minorHAnsi" w:hAnsiTheme="minorHAnsi" w:cstheme="minorBidi"/>
        </w:rPr>
        <w:t>Les</w:t>
      </w:r>
      <w:r w:rsidR="0011687F" w:rsidRPr="15D69A3B">
        <w:rPr>
          <w:rFonts w:asciiTheme="minorHAnsi" w:hAnsiTheme="minorHAnsi" w:cstheme="minorBidi"/>
        </w:rPr>
        <w:t xml:space="preserve"> services associés à la fourniture : facturation, plateforme Web, flux de facturation, traitement des demandes au gestionnaire de réseau, suivi des consommations,</w:t>
      </w:r>
    </w:p>
    <w:p w14:paraId="129E7FEE" w14:textId="4652563A" w:rsidR="0011687F" w:rsidRPr="0011687F" w:rsidRDefault="0AEF1065" w:rsidP="15D69A3B">
      <w:pPr>
        <w:pStyle w:val="Corpsdetexte"/>
        <w:numPr>
          <w:ilvl w:val="0"/>
          <w:numId w:val="3"/>
        </w:numPr>
        <w:spacing w:before="28"/>
        <w:ind w:right="460"/>
        <w:rPr>
          <w:rFonts w:asciiTheme="minorHAnsi" w:hAnsiTheme="minorHAnsi" w:cstheme="minorBidi"/>
        </w:rPr>
      </w:pPr>
      <w:r w:rsidRPr="15D69A3B">
        <w:rPr>
          <w:rFonts w:asciiTheme="minorHAnsi" w:hAnsiTheme="minorHAnsi" w:cstheme="minorBidi"/>
        </w:rPr>
        <w:t>La</w:t>
      </w:r>
      <w:r w:rsidR="0011687F" w:rsidRPr="15D69A3B">
        <w:rPr>
          <w:rFonts w:asciiTheme="minorHAnsi" w:hAnsiTheme="minorHAnsi" w:cstheme="minorBidi"/>
        </w:rPr>
        <w:t xml:space="preserve"> fourniture de garanties d’origine biométhane à hauteur de </w:t>
      </w:r>
      <w:r w:rsidR="006278E6" w:rsidRPr="15D69A3B">
        <w:rPr>
          <w:rFonts w:asciiTheme="minorHAnsi" w:hAnsiTheme="minorHAnsi" w:cstheme="minorBidi"/>
        </w:rPr>
        <w:t>3</w:t>
      </w:r>
      <w:r w:rsidR="0011687F" w:rsidRPr="15D69A3B">
        <w:rPr>
          <w:rFonts w:asciiTheme="minorHAnsi" w:hAnsiTheme="minorHAnsi" w:cstheme="minorBidi"/>
        </w:rPr>
        <w:t>0 % des consommations de gaz naturel.</w:t>
      </w:r>
    </w:p>
    <w:p w14:paraId="659E8102" w14:textId="77777777" w:rsidR="0011687F" w:rsidRPr="0011687F" w:rsidRDefault="0011687F" w:rsidP="0011687F">
      <w:pPr>
        <w:pStyle w:val="Corpsdetexte"/>
        <w:spacing w:before="28"/>
        <w:ind w:right="460"/>
        <w:rPr>
          <w:rFonts w:asciiTheme="minorHAnsi" w:hAnsiTheme="minorHAnsi" w:cstheme="minorHAnsi"/>
        </w:rPr>
      </w:pPr>
    </w:p>
    <w:p w14:paraId="0CC828BC"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 titulaire reconnaît avoir reçu les informations nécessaires à l’établissement de son offre et avoir apprécié les conditions d’exécution du marché sur la base des pièces du dossier de consultation.</w:t>
      </w:r>
    </w:p>
    <w:p w14:paraId="75CF6333" w14:textId="77777777" w:rsidR="0011687F" w:rsidRPr="0011687F" w:rsidRDefault="0011687F" w:rsidP="0011687F">
      <w:pPr>
        <w:pStyle w:val="Corpsdetexte"/>
        <w:spacing w:before="28"/>
        <w:ind w:right="460"/>
        <w:rPr>
          <w:rFonts w:asciiTheme="minorHAnsi" w:hAnsiTheme="minorHAnsi" w:cstheme="minorHAnsi"/>
        </w:rPr>
      </w:pPr>
    </w:p>
    <w:p w14:paraId="0C699401" w14:textId="301D907E" w:rsidR="0009368B"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L’offre ainsi présentée engage le titulaire pendant le délai de validité des offres fixé par le règlement de la consultation.</w:t>
      </w:r>
    </w:p>
    <w:p w14:paraId="3B1C92B4" w14:textId="77777777" w:rsidR="0011687F" w:rsidRPr="00E2332C" w:rsidRDefault="0011687F" w:rsidP="0011687F">
      <w:pPr>
        <w:pStyle w:val="Corpsdetexte"/>
        <w:spacing w:before="28"/>
        <w:ind w:right="460"/>
        <w:rPr>
          <w:rFonts w:asciiTheme="minorHAnsi" w:hAnsiTheme="minorHAnsi" w:cstheme="minorHAnsi"/>
          <w:b/>
        </w:rPr>
      </w:pPr>
    </w:p>
    <w:p w14:paraId="5F31B8DF" w14:textId="77777777" w:rsidR="000908E8" w:rsidRPr="00E2332C" w:rsidRDefault="000908E8" w:rsidP="00654DEE">
      <w:pPr>
        <w:pStyle w:val="Corpsdetexte"/>
        <w:spacing w:before="28"/>
        <w:ind w:left="284" w:right="460"/>
        <w:rPr>
          <w:rFonts w:asciiTheme="minorHAnsi" w:hAnsiTheme="minorHAnsi" w:cstheme="minorHAnsi"/>
          <w:b/>
        </w:rPr>
      </w:pPr>
    </w:p>
    <w:p w14:paraId="495FA2EF" w14:textId="1D40E0F0" w:rsidR="0009368B" w:rsidRPr="00E2332C" w:rsidRDefault="002F689F" w:rsidP="15D69A3B">
      <w:pPr>
        <w:pStyle w:val="Titre1"/>
        <w:rPr>
          <w:rFonts w:asciiTheme="minorHAnsi" w:hAnsiTheme="minorHAnsi" w:cstheme="minorBidi"/>
          <w:sz w:val="28"/>
          <w:szCs w:val="28"/>
        </w:rPr>
      </w:pPr>
      <w:bookmarkStart w:id="3" w:name="_Hlk219469068"/>
      <w:r w:rsidRPr="15D69A3B">
        <w:rPr>
          <w:rFonts w:asciiTheme="minorHAnsi" w:hAnsiTheme="minorHAnsi" w:cstheme="minorBidi"/>
          <w:sz w:val="28"/>
          <w:szCs w:val="28"/>
        </w:rPr>
        <w:t xml:space="preserve"> </w:t>
      </w:r>
      <w:bookmarkStart w:id="4" w:name="_Toc1947845784"/>
      <w:r w:rsidRPr="15D69A3B">
        <w:rPr>
          <w:rFonts w:asciiTheme="minorHAnsi" w:hAnsiTheme="minorHAnsi" w:cstheme="minorBidi"/>
          <w:sz w:val="28"/>
          <w:szCs w:val="28"/>
        </w:rPr>
        <w:t>Article 2</w:t>
      </w:r>
      <w:r w:rsidR="00654DEE" w:rsidRPr="15D69A3B">
        <w:rPr>
          <w:rFonts w:asciiTheme="minorHAnsi" w:hAnsiTheme="minorHAnsi" w:cstheme="minorBidi"/>
          <w:sz w:val="28"/>
          <w:szCs w:val="28"/>
        </w:rPr>
        <w:t xml:space="preserve">. </w:t>
      </w:r>
      <w:r w:rsidR="009C3AA2" w:rsidRPr="15D69A3B">
        <w:rPr>
          <w:rFonts w:asciiTheme="minorHAnsi" w:hAnsiTheme="minorHAnsi" w:cstheme="minorBidi"/>
          <w:sz w:val="28"/>
          <w:szCs w:val="28"/>
        </w:rPr>
        <w:t xml:space="preserve">DUREE DU MARCHE ET </w:t>
      </w:r>
      <w:r w:rsidR="0011687F" w:rsidRPr="15D69A3B">
        <w:rPr>
          <w:rFonts w:asciiTheme="minorHAnsi" w:hAnsiTheme="minorHAnsi" w:cstheme="minorBidi"/>
          <w:sz w:val="28"/>
          <w:szCs w:val="28"/>
        </w:rPr>
        <w:t>PERIODE DE FOURNITURE</w:t>
      </w:r>
      <w:bookmarkEnd w:id="4"/>
    </w:p>
    <w:bookmarkEnd w:id="3"/>
    <w:p w14:paraId="74FA89FB" w14:textId="77777777" w:rsidR="0009368B" w:rsidRDefault="0009368B" w:rsidP="00654DEE">
      <w:pPr>
        <w:pStyle w:val="Corpsdetexte"/>
        <w:spacing w:before="28"/>
        <w:ind w:left="284" w:right="460"/>
        <w:rPr>
          <w:rFonts w:asciiTheme="minorHAnsi" w:hAnsiTheme="minorHAnsi" w:cstheme="minorHAnsi"/>
          <w:b/>
          <w:sz w:val="19"/>
        </w:rPr>
      </w:pPr>
    </w:p>
    <w:p w14:paraId="0B0F13A7"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marché prend effet à compter de sa notification au titulaire.</w:t>
      </w:r>
    </w:p>
    <w:p w14:paraId="5C71AB8F" w14:textId="77777777" w:rsidR="0011687F" w:rsidRPr="0011687F" w:rsidRDefault="0011687F" w:rsidP="0011687F">
      <w:pPr>
        <w:pStyle w:val="Corpsdetexte"/>
        <w:spacing w:before="28"/>
        <w:ind w:right="460"/>
        <w:rPr>
          <w:rFonts w:asciiTheme="minorHAnsi" w:hAnsiTheme="minorHAnsi" w:cstheme="minorHAnsi"/>
          <w:bCs/>
        </w:rPr>
      </w:pPr>
    </w:p>
    <w:p w14:paraId="0FCF6824"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Il est conclu pour une durée courant de sa date de notification jusqu’à l’achèvement complet des obligations contractuelles du titulaire.</w:t>
      </w:r>
    </w:p>
    <w:p w14:paraId="22DAE2BB" w14:textId="77777777" w:rsidR="0011687F" w:rsidRPr="0011687F" w:rsidRDefault="0011687F" w:rsidP="0011687F">
      <w:pPr>
        <w:pStyle w:val="Corpsdetexte"/>
        <w:spacing w:before="28"/>
        <w:ind w:right="460"/>
        <w:rPr>
          <w:rFonts w:asciiTheme="minorHAnsi" w:hAnsiTheme="minorHAnsi" w:cstheme="minorHAnsi"/>
          <w:bCs/>
        </w:rPr>
      </w:pPr>
    </w:p>
    <w:p w14:paraId="4238D582"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La période de fourniture de gaz naturel est fixée du 1er octobre 2026 au 30 septembre 2027.</w:t>
      </w:r>
    </w:p>
    <w:p w14:paraId="1963B133" w14:textId="77777777" w:rsidR="0011687F" w:rsidRPr="0011687F" w:rsidRDefault="0011687F" w:rsidP="0011687F">
      <w:pPr>
        <w:pStyle w:val="Corpsdetexte"/>
        <w:spacing w:before="28"/>
        <w:ind w:right="460"/>
        <w:rPr>
          <w:rFonts w:asciiTheme="minorHAnsi" w:hAnsiTheme="minorHAnsi" w:cstheme="minorHAnsi"/>
          <w:bCs/>
        </w:rPr>
      </w:pPr>
    </w:p>
    <w:p w14:paraId="60D1FCD0" w14:textId="2091A442" w:rsidR="009C3AA2" w:rsidRPr="009C3AA2"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titulaire prend toutes dispositions utiles pour assurer le rattachement du PCE et le démarrage effectif de la fourniture à la date contractuelle.</w:t>
      </w:r>
    </w:p>
    <w:p w14:paraId="28502D06" w14:textId="77777777" w:rsidR="009C3AA2" w:rsidRDefault="009C3AA2" w:rsidP="003A5BFA">
      <w:pPr>
        <w:pStyle w:val="Corpsdetexte"/>
        <w:spacing w:before="28"/>
        <w:ind w:right="460"/>
        <w:rPr>
          <w:rFonts w:asciiTheme="minorHAnsi" w:hAnsiTheme="minorHAnsi" w:cstheme="minorHAnsi"/>
          <w:bCs/>
        </w:rPr>
      </w:pPr>
    </w:p>
    <w:p w14:paraId="67A674F5" w14:textId="77E1C2A0" w:rsidR="00885BBB" w:rsidRDefault="00885BBB">
      <w:pPr>
        <w:rPr>
          <w:rFonts w:asciiTheme="minorHAnsi" w:hAnsiTheme="minorHAnsi" w:cstheme="minorHAnsi"/>
          <w:bCs/>
        </w:rPr>
      </w:pPr>
      <w:r>
        <w:rPr>
          <w:rFonts w:asciiTheme="minorHAnsi" w:hAnsiTheme="minorHAnsi" w:cstheme="minorHAnsi"/>
          <w:bCs/>
        </w:rPr>
        <w:br w:type="page"/>
      </w:r>
    </w:p>
    <w:p w14:paraId="2AF47C59" w14:textId="77777777" w:rsidR="00885BBB" w:rsidRDefault="00885BBB" w:rsidP="003A5BFA">
      <w:pPr>
        <w:pStyle w:val="Corpsdetexte"/>
        <w:spacing w:before="28"/>
        <w:ind w:right="460"/>
        <w:rPr>
          <w:rFonts w:asciiTheme="minorHAnsi" w:hAnsiTheme="minorHAnsi" w:cstheme="minorHAnsi"/>
          <w:bCs/>
        </w:rPr>
      </w:pPr>
    </w:p>
    <w:p w14:paraId="6A00BB74" w14:textId="4F54B2FC" w:rsidR="00B2396D" w:rsidRPr="00E2332C" w:rsidRDefault="00B2396D" w:rsidP="15D69A3B">
      <w:pPr>
        <w:pStyle w:val="Titre1"/>
        <w:rPr>
          <w:rFonts w:asciiTheme="minorHAnsi" w:hAnsiTheme="minorHAnsi" w:cstheme="minorBidi"/>
          <w:sz w:val="28"/>
          <w:szCs w:val="28"/>
        </w:rPr>
      </w:pPr>
      <w:r w:rsidRPr="15D69A3B">
        <w:rPr>
          <w:rFonts w:asciiTheme="minorHAnsi" w:hAnsiTheme="minorHAnsi" w:cstheme="minorBidi"/>
          <w:sz w:val="28"/>
          <w:szCs w:val="28"/>
        </w:rPr>
        <w:t xml:space="preserve"> </w:t>
      </w:r>
      <w:bookmarkStart w:id="5" w:name="_Toc1504313083"/>
      <w:r w:rsidRPr="15D69A3B">
        <w:rPr>
          <w:rFonts w:asciiTheme="minorHAnsi" w:hAnsiTheme="minorHAnsi" w:cstheme="minorBidi"/>
          <w:sz w:val="28"/>
          <w:szCs w:val="28"/>
        </w:rPr>
        <w:t xml:space="preserve">Article 3. </w:t>
      </w:r>
      <w:r w:rsidR="004D223E" w:rsidRPr="15D69A3B">
        <w:rPr>
          <w:rFonts w:asciiTheme="minorHAnsi" w:hAnsiTheme="minorHAnsi" w:cstheme="minorBidi"/>
          <w:sz w:val="28"/>
          <w:szCs w:val="28"/>
        </w:rPr>
        <w:t>PRIX DE LA VARIANTE FACULTATIVE N°</w:t>
      </w:r>
      <w:r w:rsidR="00885BBB" w:rsidRPr="15D69A3B">
        <w:rPr>
          <w:rFonts w:asciiTheme="minorHAnsi" w:hAnsiTheme="minorHAnsi" w:cstheme="minorBidi"/>
          <w:sz w:val="28"/>
          <w:szCs w:val="28"/>
        </w:rPr>
        <w:t>2</w:t>
      </w:r>
      <w:bookmarkEnd w:id="5"/>
    </w:p>
    <w:p w14:paraId="392453F7" w14:textId="77777777" w:rsidR="00B2396D" w:rsidRDefault="00B2396D" w:rsidP="00B2396D">
      <w:pPr>
        <w:pStyle w:val="Corpsdetexte"/>
        <w:spacing w:before="28"/>
        <w:ind w:left="284" w:right="460"/>
        <w:rPr>
          <w:rFonts w:asciiTheme="minorHAnsi" w:hAnsiTheme="minorHAnsi" w:cstheme="minorHAnsi"/>
          <w:b/>
          <w:sz w:val="19"/>
        </w:rPr>
      </w:pPr>
    </w:p>
    <w:p w14:paraId="5A3E9B44" w14:textId="77777777" w:rsidR="00885BBB" w:rsidRPr="00885BBB" w:rsidRDefault="00885BBB" w:rsidP="00885BBB">
      <w:pPr>
        <w:pStyle w:val="Corpsdetexte"/>
        <w:spacing w:before="28"/>
        <w:ind w:right="460"/>
        <w:rPr>
          <w:rFonts w:asciiTheme="minorHAnsi" w:hAnsiTheme="minorHAnsi" w:cstheme="minorHAnsi"/>
          <w:bCs/>
        </w:rPr>
      </w:pPr>
      <w:r w:rsidRPr="00885BBB">
        <w:rPr>
          <w:rFonts w:asciiTheme="minorHAnsi" w:hAnsiTheme="minorHAnsi" w:cstheme="minorHAnsi"/>
          <w:bCs/>
        </w:rPr>
        <w:t>Le présent acte d’engagement correspond à la variante facultative n°2, portant sur une fourniture de gaz naturel selon une structure mixte comprenant :</w:t>
      </w:r>
    </w:p>
    <w:p w14:paraId="53D0BE97" w14:textId="4ECDB2F4" w:rsidR="00885BBB" w:rsidRDefault="26B613B3" w:rsidP="7B0D73B5">
      <w:pPr>
        <w:pStyle w:val="Corpsdetexte"/>
        <w:numPr>
          <w:ilvl w:val="0"/>
          <w:numId w:val="7"/>
        </w:numPr>
        <w:spacing w:before="28"/>
        <w:ind w:right="460"/>
        <w:rPr>
          <w:rFonts w:asciiTheme="minorHAnsi" w:hAnsiTheme="minorHAnsi" w:cstheme="minorBidi"/>
        </w:rPr>
      </w:pPr>
      <w:r w:rsidRPr="7B0D73B5">
        <w:rPr>
          <w:rFonts w:asciiTheme="minorHAnsi" w:hAnsiTheme="minorHAnsi" w:cstheme="minorBidi"/>
        </w:rPr>
        <w:t>Une</w:t>
      </w:r>
      <w:r w:rsidR="00885BBB" w:rsidRPr="7B0D73B5">
        <w:rPr>
          <w:rFonts w:asciiTheme="minorHAnsi" w:hAnsiTheme="minorHAnsi" w:cstheme="minorBidi"/>
        </w:rPr>
        <w:t xml:space="preserve"> part à prix fixe correspondant à 70 % du besoin prévisionnel de fourniture ;</w:t>
      </w:r>
    </w:p>
    <w:p w14:paraId="2ED76E99" w14:textId="5B414920" w:rsidR="00885BBB" w:rsidRPr="00885BBB" w:rsidRDefault="4BEACD16" w:rsidP="7B0D73B5">
      <w:pPr>
        <w:pStyle w:val="Corpsdetexte"/>
        <w:numPr>
          <w:ilvl w:val="0"/>
          <w:numId w:val="7"/>
        </w:numPr>
        <w:spacing w:before="28"/>
        <w:ind w:right="460"/>
        <w:rPr>
          <w:rFonts w:asciiTheme="minorHAnsi" w:hAnsiTheme="minorHAnsi" w:cstheme="minorBidi"/>
        </w:rPr>
      </w:pPr>
      <w:r w:rsidRPr="7B0D73B5">
        <w:rPr>
          <w:rFonts w:asciiTheme="minorHAnsi" w:hAnsiTheme="minorHAnsi" w:cstheme="minorBidi"/>
        </w:rPr>
        <w:t>Une</w:t>
      </w:r>
      <w:r w:rsidR="00885BBB" w:rsidRPr="7B0D73B5">
        <w:rPr>
          <w:rFonts w:asciiTheme="minorHAnsi" w:hAnsiTheme="minorHAnsi" w:cstheme="minorBidi"/>
        </w:rPr>
        <w:t xml:space="preserve"> part indexée PEG MA + K correspondant aux consommations réalisées au-delà du volume garanti à prix fixe.</w:t>
      </w:r>
    </w:p>
    <w:p w14:paraId="066367A4" w14:textId="77777777" w:rsidR="00885BBB" w:rsidRDefault="00885BBB" w:rsidP="00885BBB">
      <w:pPr>
        <w:pStyle w:val="Corpsdetexte"/>
        <w:spacing w:before="28"/>
        <w:ind w:right="460"/>
        <w:rPr>
          <w:rFonts w:asciiTheme="minorHAnsi" w:hAnsiTheme="minorHAnsi" w:cstheme="minorHAnsi"/>
          <w:bCs/>
        </w:rPr>
      </w:pPr>
    </w:p>
    <w:p w14:paraId="19BAB6D4" w14:textId="78B65838" w:rsidR="00885BBB" w:rsidRDefault="00885BBB" w:rsidP="00885BBB">
      <w:pPr>
        <w:pStyle w:val="Corpsdetexte"/>
        <w:spacing w:before="28"/>
        <w:ind w:right="460"/>
        <w:rPr>
          <w:rFonts w:asciiTheme="minorHAnsi" w:hAnsiTheme="minorHAnsi" w:cstheme="minorHAnsi"/>
          <w:bCs/>
        </w:rPr>
      </w:pPr>
      <w:r w:rsidRPr="00885BBB">
        <w:rPr>
          <w:rFonts w:asciiTheme="minorHAnsi" w:hAnsiTheme="minorHAnsi" w:cstheme="minorHAnsi"/>
          <w:bCs/>
        </w:rPr>
        <w:t>Sur la base d’un besoin prévisionnel de 11 000 MWh, le volume garanti à prix fixe est fixé à 7 700 MWh sur la période du 1er octobre 2026 au 30 septembre 2027.</w:t>
      </w:r>
    </w:p>
    <w:p w14:paraId="7355A62C" w14:textId="77777777" w:rsidR="00885BBB" w:rsidRPr="00885BBB" w:rsidRDefault="00885BBB" w:rsidP="00885BBB">
      <w:pPr>
        <w:pStyle w:val="Corpsdetexte"/>
        <w:spacing w:before="28"/>
        <w:ind w:right="460"/>
        <w:rPr>
          <w:rFonts w:asciiTheme="minorHAnsi" w:hAnsiTheme="minorHAnsi" w:cstheme="minorHAnsi"/>
          <w:bCs/>
        </w:rPr>
      </w:pPr>
    </w:p>
    <w:p w14:paraId="2B04B54A" w14:textId="77777777" w:rsidR="00885BBB" w:rsidRPr="00885BBB" w:rsidRDefault="00885BBB" w:rsidP="00885BBB">
      <w:pPr>
        <w:pStyle w:val="Corpsdetexte"/>
        <w:spacing w:before="28"/>
        <w:ind w:right="460"/>
        <w:rPr>
          <w:rFonts w:asciiTheme="minorHAnsi" w:hAnsiTheme="minorHAnsi" w:cstheme="minorHAnsi"/>
          <w:bCs/>
        </w:rPr>
      </w:pPr>
      <w:r w:rsidRPr="00885BBB">
        <w:rPr>
          <w:rFonts w:asciiTheme="minorHAnsi" w:hAnsiTheme="minorHAnsi" w:cstheme="minorHAnsi"/>
          <w:bCs/>
        </w:rPr>
        <w:t>Ce volume constitue un engagement ferme de la personne publique.</w:t>
      </w:r>
    </w:p>
    <w:p w14:paraId="5B3E7931" w14:textId="77777777" w:rsidR="00A43CEA" w:rsidRDefault="00A43CEA" w:rsidP="004D223E">
      <w:pPr>
        <w:pStyle w:val="Corpsdetexte"/>
        <w:spacing w:before="28"/>
        <w:ind w:right="460"/>
        <w:rPr>
          <w:rFonts w:asciiTheme="minorHAnsi" w:hAnsiTheme="minorHAnsi" w:cstheme="minorHAnsi"/>
          <w:bCs/>
        </w:rPr>
      </w:pPr>
    </w:p>
    <w:p w14:paraId="0FC5E8DF" w14:textId="77777777" w:rsidR="00885BBB" w:rsidRDefault="00885BBB" w:rsidP="004D223E">
      <w:pPr>
        <w:pStyle w:val="Corpsdetexte"/>
        <w:spacing w:before="28"/>
        <w:ind w:right="460"/>
        <w:rPr>
          <w:rFonts w:asciiTheme="minorHAnsi" w:hAnsiTheme="minorHAnsi" w:cstheme="minorHAnsi"/>
          <w:bCs/>
        </w:rPr>
      </w:pPr>
    </w:p>
    <w:p w14:paraId="307B80C7" w14:textId="20D0BE86" w:rsidR="00885BBB" w:rsidRPr="00885BBB" w:rsidRDefault="00885BBB" w:rsidP="004D223E">
      <w:pPr>
        <w:pStyle w:val="Corpsdetexte"/>
        <w:spacing w:before="28"/>
        <w:ind w:right="460"/>
        <w:rPr>
          <w:rFonts w:asciiTheme="minorHAnsi" w:hAnsiTheme="minorHAnsi" w:cstheme="minorHAnsi"/>
          <w:b/>
        </w:rPr>
      </w:pPr>
      <w:r w:rsidRPr="00885BBB">
        <w:rPr>
          <w:rFonts w:asciiTheme="minorHAnsi" w:hAnsiTheme="minorHAnsi" w:cstheme="minorHAnsi"/>
          <w:b/>
        </w:rPr>
        <w:t>Le prix fixe de fourniture du gaz naturel proposé par le titulaire est le suivant :</w:t>
      </w:r>
    </w:p>
    <w:p w14:paraId="0D4FC900" w14:textId="77777777" w:rsidR="00885BBB" w:rsidRDefault="00885BBB" w:rsidP="004D223E">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885BBB" w14:paraId="5D50B10A" w14:textId="77777777" w:rsidTr="7B0D73B5">
        <w:trPr>
          <w:trHeight w:val="567"/>
        </w:trPr>
        <w:tc>
          <w:tcPr>
            <w:tcW w:w="1838" w:type="dxa"/>
          </w:tcPr>
          <w:p w14:paraId="1692C9AB" w14:textId="77777777" w:rsidR="00885BBB" w:rsidRDefault="00885BBB" w:rsidP="005148E2">
            <w:pPr>
              <w:pStyle w:val="Corpsdetexte"/>
              <w:spacing w:before="28"/>
              <w:ind w:right="460"/>
              <w:jc w:val="center"/>
              <w:rPr>
                <w:rFonts w:asciiTheme="minorHAnsi" w:hAnsiTheme="minorHAnsi" w:cstheme="minorHAnsi"/>
                <w:bCs/>
              </w:rPr>
            </w:pPr>
          </w:p>
          <w:p w14:paraId="184F52AE" w14:textId="77777777" w:rsidR="00885BBB" w:rsidRDefault="00885BBB" w:rsidP="005148E2">
            <w:pPr>
              <w:pStyle w:val="Corpsdetexte"/>
              <w:spacing w:before="28"/>
              <w:ind w:right="460"/>
              <w:jc w:val="center"/>
              <w:rPr>
                <w:rFonts w:asciiTheme="minorHAnsi" w:hAnsiTheme="minorHAnsi" w:cstheme="minorHAnsi"/>
                <w:bCs/>
              </w:rPr>
            </w:pPr>
            <w:r w:rsidRPr="001613CF">
              <w:rPr>
                <w:rFonts w:asciiTheme="minorHAnsi" w:hAnsiTheme="minorHAnsi" w:cstheme="minorHAnsi"/>
                <w:bCs/>
              </w:rPr>
              <w:t xml:space="preserve">Prix fixe de fourniture gaz naturel </w:t>
            </w:r>
          </w:p>
          <w:p w14:paraId="3623A179" w14:textId="77777777" w:rsidR="00885BBB" w:rsidRDefault="00885BBB" w:rsidP="005148E2">
            <w:pPr>
              <w:pStyle w:val="Corpsdetexte"/>
              <w:spacing w:before="28"/>
              <w:ind w:right="460"/>
              <w:jc w:val="center"/>
              <w:rPr>
                <w:rFonts w:asciiTheme="minorHAnsi" w:hAnsiTheme="minorHAnsi" w:cstheme="minorHAnsi"/>
                <w:bCs/>
              </w:rPr>
            </w:pPr>
          </w:p>
        </w:tc>
        <w:tc>
          <w:tcPr>
            <w:tcW w:w="8789" w:type="dxa"/>
          </w:tcPr>
          <w:p w14:paraId="7A7FBE91" w14:textId="1B4897A4" w:rsidR="00885BBB" w:rsidRDefault="00885BBB" w:rsidP="7B0D73B5">
            <w:pPr>
              <w:pStyle w:val="Corpsdetexte"/>
              <w:spacing w:before="28"/>
              <w:ind w:right="460"/>
              <w:jc w:val="center"/>
              <w:rPr>
                <w:rFonts w:asciiTheme="minorHAnsi" w:hAnsiTheme="minorHAnsi" w:cstheme="minorBidi"/>
              </w:rPr>
            </w:pPr>
          </w:p>
          <w:p w14:paraId="035FD47C" w14:textId="3B905D67" w:rsidR="7B0D73B5" w:rsidRDefault="7B0D73B5" w:rsidP="7B0D73B5">
            <w:pPr>
              <w:pStyle w:val="Corpsdetexte"/>
              <w:spacing w:before="28"/>
              <w:ind w:right="460"/>
              <w:jc w:val="center"/>
              <w:rPr>
                <w:rFonts w:asciiTheme="minorHAnsi" w:hAnsiTheme="minorHAnsi" w:cstheme="minorBidi"/>
              </w:rPr>
            </w:pPr>
          </w:p>
          <w:p w14:paraId="11BEBC76" w14:textId="77777777" w:rsidR="00885BBB" w:rsidRDefault="00885BBB" w:rsidP="005148E2">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w:t>
            </w:r>
          </w:p>
        </w:tc>
      </w:tr>
    </w:tbl>
    <w:p w14:paraId="7BA4B2FB" w14:textId="77777777" w:rsidR="00885BBB" w:rsidRDefault="00885BBB" w:rsidP="00885BBB">
      <w:pPr>
        <w:pStyle w:val="Corpsdetexte"/>
        <w:spacing w:before="28"/>
        <w:ind w:right="460"/>
        <w:rPr>
          <w:rFonts w:asciiTheme="minorHAnsi" w:hAnsiTheme="minorHAnsi" w:cstheme="minorHAnsi"/>
          <w:bCs/>
        </w:rPr>
      </w:pPr>
    </w:p>
    <w:p w14:paraId="25432948" w14:textId="754B5ED9" w:rsidR="00885BBB" w:rsidRDefault="00885BBB" w:rsidP="004D223E">
      <w:pPr>
        <w:pStyle w:val="Corpsdetexte"/>
        <w:spacing w:before="28"/>
        <w:ind w:right="460"/>
        <w:rPr>
          <w:rFonts w:asciiTheme="minorHAnsi" w:hAnsiTheme="minorHAnsi" w:cstheme="minorHAnsi"/>
          <w:bCs/>
        </w:rPr>
      </w:pPr>
      <w:r w:rsidRPr="00885BBB">
        <w:rPr>
          <w:rFonts w:asciiTheme="minorHAnsi" w:hAnsiTheme="minorHAnsi" w:cstheme="minorHAnsi"/>
          <w:bCs/>
        </w:rPr>
        <w:t>Ce prix est ferme et non révisable pendant toute la durée de la période de fourniture.</w:t>
      </w:r>
    </w:p>
    <w:p w14:paraId="5E4146C1" w14:textId="77777777" w:rsidR="00885BBB" w:rsidRDefault="00885BBB" w:rsidP="004D223E">
      <w:pPr>
        <w:pStyle w:val="Corpsdetexte"/>
        <w:spacing w:before="28"/>
        <w:ind w:right="460"/>
        <w:rPr>
          <w:rFonts w:asciiTheme="minorHAnsi" w:hAnsiTheme="minorHAnsi" w:cstheme="minorHAnsi"/>
          <w:bCs/>
        </w:rPr>
      </w:pPr>
    </w:p>
    <w:p w14:paraId="4E7756F3" w14:textId="77777777" w:rsidR="00885BBB" w:rsidRDefault="00885BBB" w:rsidP="004D223E">
      <w:pPr>
        <w:pStyle w:val="Corpsdetexte"/>
        <w:spacing w:before="28"/>
        <w:ind w:right="460"/>
        <w:rPr>
          <w:rFonts w:asciiTheme="minorHAnsi" w:hAnsiTheme="minorHAnsi" w:cstheme="minorHAnsi"/>
          <w:bCs/>
        </w:rPr>
      </w:pPr>
    </w:p>
    <w:p w14:paraId="19C33B38" w14:textId="661BAAE1" w:rsidR="00885BBB" w:rsidRPr="00885BBB" w:rsidRDefault="00885BBB" w:rsidP="004D223E">
      <w:pPr>
        <w:pStyle w:val="Corpsdetexte"/>
        <w:spacing w:before="28"/>
        <w:ind w:right="460"/>
        <w:rPr>
          <w:rFonts w:asciiTheme="minorHAnsi" w:hAnsiTheme="minorHAnsi" w:cstheme="minorHAnsi"/>
          <w:b/>
        </w:rPr>
      </w:pPr>
      <w:r w:rsidRPr="00885BBB">
        <w:rPr>
          <w:rFonts w:asciiTheme="minorHAnsi" w:hAnsiTheme="minorHAnsi" w:cstheme="minorHAnsi"/>
          <w:b/>
        </w:rPr>
        <w:t>Les consommations réalisées au-delà du volume garanti à prix fixe sont facturées selon la formule suivante :</w:t>
      </w:r>
    </w:p>
    <w:p w14:paraId="76B30577" w14:textId="77777777" w:rsidR="00885BBB" w:rsidRDefault="00885BBB" w:rsidP="004D223E">
      <w:pPr>
        <w:pStyle w:val="Corpsdetexte"/>
        <w:spacing w:before="28"/>
        <w:ind w:right="460"/>
        <w:rPr>
          <w:rFonts w:asciiTheme="minorHAnsi" w:hAnsiTheme="minorHAnsi" w:cstheme="minorHAnsi"/>
          <w:bCs/>
        </w:rPr>
      </w:pPr>
    </w:p>
    <w:p w14:paraId="444FAB74" w14:textId="77777777" w:rsidR="00885BBB" w:rsidRPr="004D223E" w:rsidRDefault="00885BBB" w:rsidP="00885BBB">
      <w:pPr>
        <w:pStyle w:val="Corpsdetexte"/>
        <w:spacing w:before="28"/>
        <w:ind w:right="460"/>
        <w:rPr>
          <w:rFonts w:asciiTheme="minorHAnsi" w:hAnsiTheme="minorHAnsi" w:cstheme="minorHAnsi"/>
          <w:bCs/>
        </w:rPr>
      </w:pPr>
      <w:r w:rsidRPr="004D223E">
        <w:rPr>
          <w:rFonts w:asciiTheme="minorHAnsi" w:hAnsiTheme="minorHAnsi" w:cstheme="minorHAnsi"/>
          <w:bCs/>
        </w:rPr>
        <w:t>TQ = PEG MA + K</w:t>
      </w:r>
    </w:p>
    <w:p w14:paraId="3F7167F1" w14:textId="77777777" w:rsidR="00885BBB" w:rsidRPr="004D223E" w:rsidRDefault="00885BBB" w:rsidP="00885BBB">
      <w:pPr>
        <w:pStyle w:val="Corpsdetexte"/>
        <w:spacing w:before="28"/>
        <w:ind w:right="460"/>
        <w:rPr>
          <w:rFonts w:asciiTheme="minorHAnsi" w:hAnsiTheme="minorHAnsi" w:cstheme="minorHAnsi"/>
          <w:bCs/>
        </w:rPr>
      </w:pPr>
      <w:r w:rsidRPr="004D223E">
        <w:rPr>
          <w:rFonts w:asciiTheme="minorHAnsi" w:hAnsiTheme="minorHAnsi" w:cstheme="minorHAnsi"/>
          <w:bCs/>
        </w:rPr>
        <w:t>Avec :</w:t>
      </w:r>
    </w:p>
    <w:p w14:paraId="7CAD6A7B" w14:textId="77777777" w:rsidR="00885BBB" w:rsidRDefault="00885BBB" w:rsidP="00885BBB">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t>TQ : prix du terme de quantité fournisseur du mois en cours, en €/MWh ;</w:t>
      </w:r>
    </w:p>
    <w:p w14:paraId="23DADA09" w14:textId="77777777" w:rsidR="00885BBB" w:rsidRDefault="00885BBB" w:rsidP="00885BBB">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t>PEG MA : indice défini au CCATP ;</w:t>
      </w:r>
    </w:p>
    <w:p w14:paraId="1DEB4DBC" w14:textId="77777777" w:rsidR="00885BBB" w:rsidRPr="004D223E" w:rsidRDefault="00885BBB" w:rsidP="00885BBB">
      <w:pPr>
        <w:pStyle w:val="Corpsdetexte"/>
        <w:numPr>
          <w:ilvl w:val="0"/>
          <w:numId w:val="5"/>
        </w:numPr>
        <w:spacing w:before="28"/>
        <w:ind w:right="460"/>
        <w:rPr>
          <w:rFonts w:asciiTheme="minorHAnsi" w:hAnsiTheme="minorHAnsi" w:cstheme="minorHAnsi"/>
          <w:bCs/>
        </w:rPr>
      </w:pPr>
      <w:r w:rsidRPr="004D223E">
        <w:rPr>
          <w:rFonts w:asciiTheme="minorHAnsi" w:hAnsiTheme="minorHAnsi" w:cstheme="minorHAnsi"/>
          <w:bCs/>
        </w:rPr>
        <w:t>K : constante du fournisseur couvrant ses frais et services.</w:t>
      </w:r>
    </w:p>
    <w:p w14:paraId="6711DD31" w14:textId="77777777" w:rsidR="00885BBB" w:rsidRDefault="00885BBB" w:rsidP="00885BBB">
      <w:pPr>
        <w:pStyle w:val="Corpsdetexte"/>
        <w:spacing w:before="28"/>
        <w:ind w:right="460"/>
        <w:rPr>
          <w:rFonts w:asciiTheme="minorHAnsi" w:hAnsiTheme="minorHAnsi" w:cstheme="minorHAnsi"/>
          <w:bCs/>
        </w:rPr>
      </w:pPr>
    </w:p>
    <w:p w14:paraId="335F8DF9" w14:textId="77777777" w:rsidR="00885BBB" w:rsidRPr="003B3F16" w:rsidRDefault="00885BBB" w:rsidP="00885BBB">
      <w:pPr>
        <w:pStyle w:val="Corpsdetexte"/>
        <w:spacing w:before="28"/>
        <w:ind w:right="460"/>
        <w:rPr>
          <w:rFonts w:asciiTheme="minorHAnsi" w:hAnsiTheme="minorHAnsi" w:cstheme="minorHAnsi"/>
          <w:b/>
        </w:rPr>
      </w:pPr>
      <w:r w:rsidRPr="003B3F16">
        <w:rPr>
          <w:rFonts w:asciiTheme="minorHAnsi" w:hAnsiTheme="minorHAnsi" w:cstheme="minorHAnsi"/>
          <w:b/>
        </w:rPr>
        <w:t>Le terme K proposé par le titulaire est le suivant :</w:t>
      </w:r>
    </w:p>
    <w:p w14:paraId="73D655E2" w14:textId="77777777" w:rsidR="00885BBB" w:rsidRDefault="00885BBB" w:rsidP="00885BBB">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885BBB" w14:paraId="694374A4" w14:textId="77777777" w:rsidTr="005148E2">
        <w:trPr>
          <w:trHeight w:val="567"/>
        </w:trPr>
        <w:tc>
          <w:tcPr>
            <w:tcW w:w="1838" w:type="dxa"/>
          </w:tcPr>
          <w:p w14:paraId="00A9A36F" w14:textId="77777777" w:rsidR="00885BBB" w:rsidRDefault="00885BBB" w:rsidP="005148E2">
            <w:pPr>
              <w:pStyle w:val="Corpsdetexte"/>
              <w:spacing w:before="28"/>
              <w:ind w:right="460"/>
              <w:jc w:val="center"/>
              <w:rPr>
                <w:rFonts w:asciiTheme="minorHAnsi" w:hAnsiTheme="minorHAnsi" w:cstheme="minorHAnsi"/>
                <w:bCs/>
              </w:rPr>
            </w:pPr>
          </w:p>
          <w:p w14:paraId="06EF9532" w14:textId="77777777" w:rsidR="00885BBB" w:rsidRDefault="00885BBB" w:rsidP="005148E2">
            <w:pPr>
              <w:pStyle w:val="Corpsdetexte"/>
              <w:spacing w:before="28"/>
              <w:ind w:right="460"/>
              <w:jc w:val="center"/>
              <w:rPr>
                <w:rFonts w:asciiTheme="minorHAnsi" w:hAnsiTheme="minorHAnsi" w:cstheme="minorHAnsi"/>
                <w:bCs/>
              </w:rPr>
            </w:pPr>
            <w:r>
              <w:rPr>
                <w:rFonts w:asciiTheme="minorHAnsi" w:hAnsiTheme="minorHAnsi" w:cstheme="minorHAnsi"/>
                <w:bCs/>
              </w:rPr>
              <w:t>K</w:t>
            </w:r>
          </w:p>
          <w:p w14:paraId="303B57AA" w14:textId="77777777" w:rsidR="00885BBB" w:rsidRDefault="00885BBB" w:rsidP="005148E2">
            <w:pPr>
              <w:pStyle w:val="Corpsdetexte"/>
              <w:spacing w:before="28"/>
              <w:ind w:right="460"/>
              <w:jc w:val="center"/>
              <w:rPr>
                <w:rFonts w:asciiTheme="minorHAnsi" w:hAnsiTheme="minorHAnsi" w:cstheme="minorHAnsi"/>
                <w:bCs/>
              </w:rPr>
            </w:pPr>
          </w:p>
        </w:tc>
        <w:tc>
          <w:tcPr>
            <w:tcW w:w="8789" w:type="dxa"/>
          </w:tcPr>
          <w:p w14:paraId="6F9ED216" w14:textId="77777777" w:rsidR="00885BBB" w:rsidRDefault="00885BBB" w:rsidP="005148E2">
            <w:pPr>
              <w:pStyle w:val="Corpsdetexte"/>
              <w:spacing w:before="28"/>
              <w:ind w:right="460"/>
              <w:jc w:val="center"/>
              <w:rPr>
                <w:rFonts w:asciiTheme="minorHAnsi" w:hAnsiTheme="minorHAnsi" w:cstheme="minorHAnsi"/>
                <w:bCs/>
              </w:rPr>
            </w:pPr>
          </w:p>
          <w:p w14:paraId="3AEE7677" w14:textId="77777777" w:rsidR="00885BBB" w:rsidRDefault="00885BBB" w:rsidP="005148E2">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w:t>
            </w:r>
          </w:p>
        </w:tc>
      </w:tr>
    </w:tbl>
    <w:p w14:paraId="5BDEA75F" w14:textId="77777777" w:rsidR="00885BBB" w:rsidRDefault="00885BBB" w:rsidP="00885BBB">
      <w:pPr>
        <w:pStyle w:val="Corpsdetexte"/>
        <w:spacing w:before="28"/>
        <w:ind w:right="460"/>
        <w:rPr>
          <w:rFonts w:asciiTheme="minorHAnsi" w:hAnsiTheme="minorHAnsi" w:cstheme="minorHAnsi"/>
          <w:bCs/>
        </w:rPr>
      </w:pPr>
    </w:p>
    <w:p w14:paraId="07C7C1A7" w14:textId="77777777" w:rsidR="00885BBB" w:rsidRPr="004D223E" w:rsidRDefault="00885BBB" w:rsidP="00885BBB">
      <w:pPr>
        <w:pStyle w:val="Corpsdetexte"/>
        <w:spacing w:before="28"/>
        <w:ind w:right="460"/>
        <w:rPr>
          <w:rFonts w:asciiTheme="minorHAnsi" w:hAnsiTheme="minorHAnsi" w:cstheme="minorHAnsi"/>
          <w:bCs/>
        </w:rPr>
      </w:pPr>
      <w:r w:rsidRPr="004D223E">
        <w:rPr>
          <w:rFonts w:asciiTheme="minorHAnsi" w:hAnsiTheme="minorHAnsi" w:cstheme="minorHAnsi"/>
          <w:bCs/>
        </w:rPr>
        <w:t>Le terme K est ferme pendant toute la durée du marché.</w:t>
      </w:r>
    </w:p>
    <w:p w14:paraId="1F0C9AA5" w14:textId="77777777" w:rsidR="00885BBB" w:rsidRDefault="00885BBB" w:rsidP="004D223E">
      <w:pPr>
        <w:pStyle w:val="Corpsdetexte"/>
        <w:spacing w:before="28"/>
        <w:ind w:right="460"/>
        <w:rPr>
          <w:rFonts w:asciiTheme="minorHAnsi" w:hAnsiTheme="minorHAnsi" w:cstheme="minorHAnsi"/>
          <w:bCs/>
        </w:rPr>
      </w:pPr>
    </w:p>
    <w:p w14:paraId="33B5CBB4" w14:textId="2A4F0259" w:rsidR="00885BBB" w:rsidRPr="004D223E" w:rsidRDefault="00FB5477" w:rsidP="00885BBB">
      <w:pPr>
        <w:pStyle w:val="Corpsdetexte"/>
        <w:spacing w:before="28"/>
        <w:ind w:right="460"/>
        <w:rPr>
          <w:rFonts w:asciiTheme="minorHAnsi" w:hAnsiTheme="minorHAnsi" w:cstheme="minorHAnsi"/>
          <w:bCs/>
        </w:rPr>
      </w:pPr>
      <w:r w:rsidRPr="00FB5477">
        <w:rPr>
          <w:rFonts w:asciiTheme="minorHAnsi" w:hAnsiTheme="minorHAnsi" w:cstheme="minorHAnsi"/>
          <w:bCs/>
        </w:rPr>
        <w:t>Les prix de fourniture du gaz naturel, pour la part à prix fixe comme pour la part indexée PEG MA + K, n’incluent pas</w:t>
      </w:r>
      <w:r>
        <w:rPr>
          <w:rFonts w:asciiTheme="minorHAnsi" w:hAnsiTheme="minorHAnsi" w:cstheme="minorHAnsi"/>
          <w:bCs/>
        </w:rPr>
        <w:t xml:space="preserve"> </w:t>
      </w:r>
      <w:r w:rsidR="00885BBB" w:rsidRPr="004D223E">
        <w:rPr>
          <w:rFonts w:asciiTheme="minorHAnsi" w:hAnsiTheme="minorHAnsi" w:cstheme="minorHAnsi"/>
          <w:bCs/>
        </w:rPr>
        <w:t>les coûts liés à l’utilisation des réseaux publics d’acheminement, les prestations du gestionnaire de réseau de distribution, les CEE, les CPB, les taxes et contributions, ni le cas échéant les coûts liés au SEQE2, qui sont facturés dans les conditions prévues au CCATP et au BPU.</w:t>
      </w:r>
    </w:p>
    <w:p w14:paraId="605482B8" w14:textId="77777777" w:rsidR="00885BBB" w:rsidRDefault="00885BBB" w:rsidP="00885BBB">
      <w:pPr>
        <w:pStyle w:val="Corpsdetexte"/>
        <w:spacing w:before="28"/>
        <w:ind w:right="460"/>
        <w:rPr>
          <w:rFonts w:asciiTheme="minorHAnsi" w:hAnsiTheme="minorHAnsi" w:cstheme="minorHAnsi"/>
          <w:bCs/>
        </w:rPr>
      </w:pPr>
    </w:p>
    <w:p w14:paraId="6D07C687" w14:textId="77777777" w:rsidR="00885BBB" w:rsidRDefault="00885BBB" w:rsidP="00885BBB">
      <w:pPr>
        <w:pStyle w:val="Corpsdetexte"/>
        <w:spacing w:before="28"/>
        <w:ind w:right="460"/>
        <w:rPr>
          <w:rFonts w:asciiTheme="minorHAnsi" w:hAnsiTheme="minorHAnsi" w:cstheme="minorHAnsi"/>
          <w:bCs/>
        </w:rPr>
      </w:pPr>
    </w:p>
    <w:p w14:paraId="7792034A" w14:textId="77777777" w:rsidR="00885BBB" w:rsidRDefault="00885BBB" w:rsidP="00885BBB">
      <w:pPr>
        <w:pStyle w:val="Corpsdetexte"/>
        <w:spacing w:before="28"/>
        <w:ind w:right="460"/>
        <w:rPr>
          <w:rFonts w:asciiTheme="minorHAnsi" w:hAnsiTheme="minorHAnsi" w:cstheme="minorHAnsi"/>
          <w:bCs/>
        </w:rPr>
      </w:pPr>
    </w:p>
    <w:p w14:paraId="6DE298AB" w14:textId="77777777" w:rsidR="00885BBB" w:rsidRDefault="00885BBB" w:rsidP="00885BBB">
      <w:pPr>
        <w:pStyle w:val="Corpsdetexte"/>
        <w:spacing w:before="28"/>
        <w:ind w:right="460"/>
        <w:rPr>
          <w:rFonts w:asciiTheme="minorHAnsi" w:hAnsiTheme="minorHAnsi" w:cstheme="minorHAnsi"/>
          <w:bCs/>
        </w:rPr>
      </w:pPr>
    </w:p>
    <w:p w14:paraId="2CD1DC2D" w14:textId="77777777" w:rsidR="00885BBB" w:rsidRDefault="00885BBB" w:rsidP="00885BBB">
      <w:pPr>
        <w:pStyle w:val="Corpsdetexte"/>
        <w:spacing w:before="28"/>
        <w:ind w:right="460"/>
        <w:rPr>
          <w:rFonts w:asciiTheme="minorHAnsi" w:hAnsiTheme="minorHAnsi" w:cstheme="minorHAnsi"/>
          <w:bCs/>
        </w:rPr>
      </w:pPr>
    </w:p>
    <w:p w14:paraId="2527ADE1" w14:textId="6478B924" w:rsidR="00885BBB" w:rsidRPr="00885BBB" w:rsidRDefault="00885BBB" w:rsidP="00885BBB">
      <w:pPr>
        <w:pStyle w:val="Corpsdetexte"/>
        <w:spacing w:before="28"/>
        <w:ind w:right="460"/>
        <w:rPr>
          <w:rFonts w:asciiTheme="minorHAnsi" w:hAnsiTheme="minorHAnsi" w:cstheme="minorHAnsi"/>
          <w:b/>
        </w:rPr>
      </w:pPr>
      <w:r w:rsidRPr="00885BBB">
        <w:rPr>
          <w:rFonts w:asciiTheme="minorHAnsi" w:hAnsiTheme="minorHAnsi" w:cstheme="minorHAnsi"/>
          <w:b/>
        </w:rPr>
        <w:lastRenderedPageBreak/>
        <w:t xml:space="preserve">Le surcoût associé aux garanties d’origine biométhane à hauteur de </w:t>
      </w:r>
      <w:r w:rsidR="006278E6">
        <w:rPr>
          <w:rFonts w:asciiTheme="minorHAnsi" w:hAnsiTheme="minorHAnsi" w:cstheme="minorHAnsi"/>
          <w:b/>
        </w:rPr>
        <w:t>3</w:t>
      </w:r>
      <w:r w:rsidRPr="00885BBB">
        <w:rPr>
          <w:rFonts w:asciiTheme="minorHAnsi" w:hAnsiTheme="minorHAnsi" w:cstheme="minorHAnsi"/>
          <w:b/>
        </w:rPr>
        <w:t>0 % des consommations de gaz naturel est le suivant :</w:t>
      </w:r>
    </w:p>
    <w:p w14:paraId="7E464CD4" w14:textId="77777777" w:rsidR="00885BBB" w:rsidRDefault="00885BBB" w:rsidP="00885BBB">
      <w:pPr>
        <w:pStyle w:val="Corpsdetexte"/>
        <w:spacing w:before="28"/>
        <w:ind w:right="460"/>
        <w:rPr>
          <w:rFonts w:asciiTheme="minorHAnsi" w:hAnsiTheme="minorHAnsi" w:cstheme="minorHAnsi"/>
          <w:bCs/>
        </w:rPr>
      </w:pPr>
    </w:p>
    <w:p w14:paraId="69FE54C7" w14:textId="77777777" w:rsidR="00885BBB" w:rsidRDefault="00885BBB" w:rsidP="00885BBB">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885BBB" w14:paraId="3DF819DF" w14:textId="77777777" w:rsidTr="7B0D73B5">
        <w:trPr>
          <w:trHeight w:val="567"/>
        </w:trPr>
        <w:tc>
          <w:tcPr>
            <w:tcW w:w="1838" w:type="dxa"/>
          </w:tcPr>
          <w:p w14:paraId="5D07488F" w14:textId="77777777" w:rsidR="00885BBB" w:rsidRDefault="00885BBB" w:rsidP="005148E2">
            <w:pPr>
              <w:pStyle w:val="Corpsdetexte"/>
              <w:spacing w:before="28"/>
              <w:ind w:right="460"/>
              <w:jc w:val="center"/>
              <w:rPr>
                <w:rFonts w:asciiTheme="minorHAnsi" w:hAnsiTheme="minorHAnsi" w:cstheme="minorHAnsi"/>
                <w:bCs/>
              </w:rPr>
            </w:pPr>
          </w:p>
          <w:p w14:paraId="300B49ED" w14:textId="468DF013" w:rsidR="00885BBB" w:rsidRDefault="00885BBB" w:rsidP="7B0D73B5">
            <w:pPr>
              <w:pStyle w:val="Corpsdetexte"/>
              <w:spacing w:before="28"/>
              <w:ind w:right="460"/>
              <w:jc w:val="center"/>
              <w:rPr>
                <w:rFonts w:asciiTheme="minorHAnsi" w:hAnsiTheme="minorHAnsi" w:cstheme="minorBidi"/>
              </w:rPr>
            </w:pPr>
            <w:r w:rsidRPr="7B0D73B5">
              <w:rPr>
                <w:rFonts w:asciiTheme="minorHAnsi" w:hAnsiTheme="minorHAnsi" w:cstheme="minorBidi"/>
              </w:rPr>
              <w:t xml:space="preserve">Prix des garanties d’origine biométhane </w:t>
            </w:r>
          </w:p>
        </w:tc>
        <w:tc>
          <w:tcPr>
            <w:tcW w:w="8789" w:type="dxa"/>
          </w:tcPr>
          <w:p w14:paraId="3C1FDE71" w14:textId="77777777" w:rsidR="00885BBB" w:rsidRDefault="00885BBB" w:rsidP="7B0D73B5">
            <w:pPr>
              <w:pStyle w:val="Corpsdetexte"/>
              <w:spacing w:before="28"/>
              <w:ind w:right="460"/>
              <w:jc w:val="center"/>
              <w:rPr>
                <w:rFonts w:asciiTheme="minorHAnsi" w:hAnsiTheme="minorHAnsi" w:cstheme="minorBidi"/>
              </w:rPr>
            </w:pPr>
          </w:p>
          <w:p w14:paraId="74490E6C" w14:textId="0C4F6DEA" w:rsidR="7B0D73B5" w:rsidRDefault="7B0D73B5" w:rsidP="7B0D73B5">
            <w:pPr>
              <w:pStyle w:val="Corpsdetexte"/>
              <w:spacing w:before="28"/>
              <w:ind w:right="460"/>
              <w:jc w:val="center"/>
              <w:rPr>
                <w:rFonts w:asciiTheme="minorHAnsi" w:hAnsiTheme="minorHAnsi" w:cstheme="minorBidi"/>
              </w:rPr>
            </w:pPr>
          </w:p>
          <w:p w14:paraId="2DA56A9F" w14:textId="77777777" w:rsidR="00885BBB" w:rsidRDefault="00885BBB" w:rsidP="005148E2">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 de gaz naturel consommé</w:t>
            </w:r>
          </w:p>
        </w:tc>
      </w:tr>
    </w:tbl>
    <w:p w14:paraId="72055E1E" w14:textId="77777777" w:rsidR="00885BBB" w:rsidRDefault="00885BBB" w:rsidP="00885BBB">
      <w:pPr>
        <w:pStyle w:val="Corpsdetexte"/>
        <w:spacing w:before="28"/>
        <w:ind w:right="460"/>
        <w:rPr>
          <w:rFonts w:asciiTheme="minorHAnsi" w:hAnsiTheme="minorHAnsi" w:cstheme="minorHAnsi"/>
          <w:bCs/>
        </w:rPr>
      </w:pPr>
    </w:p>
    <w:p w14:paraId="52F8AA7F" w14:textId="77777777" w:rsidR="00885BBB" w:rsidRDefault="00885BBB" w:rsidP="00885BBB">
      <w:pPr>
        <w:pStyle w:val="Corpsdetexte"/>
        <w:spacing w:before="28"/>
        <w:ind w:right="460"/>
        <w:rPr>
          <w:rFonts w:asciiTheme="minorHAnsi" w:hAnsiTheme="minorHAnsi" w:cstheme="minorHAnsi"/>
          <w:bCs/>
        </w:rPr>
      </w:pPr>
    </w:p>
    <w:p w14:paraId="1F206180" w14:textId="77777777" w:rsidR="00885BBB" w:rsidRDefault="00885BBB" w:rsidP="00885BBB">
      <w:pPr>
        <w:pStyle w:val="Corpsdetexte"/>
        <w:spacing w:before="28"/>
        <w:ind w:right="460"/>
        <w:rPr>
          <w:rFonts w:asciiTheme="minorHAnsi" w:hAnsiTheme="minorHAnsi" w:cstheme="minorHAnsi"/>
          <w:bCs/>
        </w:rPr>
      </w:pPr>
    </w:p>
    <w:p w14:paraId="28B19EE2" w14:textId="52AFE9E0" w:rsidR="00885BBB" w:rsidRPr="00885BBB" w:rsidRDefault="00885BBB" w:rsidP="00885BBB">
      <w:pPr>
        <w:pStyle w:val="Corpsdetexte"/>
        <w:spacing w:before="28"/>
        <w:ind w:right="460"/>
        <w:rPr>
          <w:rFonts w:asciiTheme="minorHAnsi" w:hAnsiTheme="minorHAnsi" w:cstheme="minorHAnsi"/>
          <w:b/>
        </w:rPr>
      </w:pPr>
      <w:r w:rsidRPr="00885BBB">
        <w:rPr>
          <w:rFonts w:asciiTheme="minorHAnsi" w:hAnsiTheme="minorHAnsi" w:cstheme="minorHAnsi"/>
          <w:b/>
        </w:rPr>
        <w:t>Le montant de la variante facultative n°2 retenu pour l’analyse financière, calculé conformément au DQE Variante n°2 mixte, est le suivant :</w:t>
      </w:r>
    </w:p>
    <w:p w14:paraId="41290849" w14:textId="77777777" w:rsidR="00885BBB" w:rsidRDefault="00885BBB" w:rsidP="00885BBB">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470"/>
        <w:gridCol w:w="5157"/>
      </w:tblGrid>
      <w:tr w:rsidR="00885BBB" w14:paraId="13E79E2F" w14:textId="77777777" w:rsidTr="005148E2">
        <w:tc>
          <w:tcPr>
            <w:tcW w:w="5470" w:type="dxa"/>
          </w:tcPr>
          <w:p w14:paraId="5E2FBD99" w14:textId="77777777" w:rsidR="00885BBB" w:rsidRDefault="00885BBB" w:rsidP="005148E2">
            <w:pPr>
              <w:pStyle w:val="Corpsdetexte"/>
              <w:spacing w:before="28"/>
              <w:ind w:right="460"/>
              <w:rPr>
                <w:rFonts w:asciiTheme="minorHAnsi" w:hAnsiTheme="minorHAnsi" w:cstheme="minorHAnsi"/>
                <w:bCs/>
              </w:rPr>
            </w:pPr>
          </w:p>
          <w:p w14:paraId="688971B1" w14:textId="02B46B9C"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Montant HTT de la variante facultative n°</w:t>
            </w:r>
            <w:r>
              <w:rPr>
                <w:rFonts w:asciiTheme="minorHAnsi" w:hAnsiTheme="minorHAnsi" w:cstheme="minorHAnsi"/>
                <w:bCs/>
              </w:rPr>
              <w:t>2</w:t>
            </w:r>
            <w:r w:rsidRPr="004D223E">
              <w:rPr>
                <w:rFonts w:asciiTheme="minorHAnsi" w:hAnsiTheme="minorHAnsi" w:cstheme="minorHAnsi"/>
                <w:bCs/>
              </w:rPr>
              <w:t xml:space="preserve"> retenu pour l’analyse</w:t>
            </w:r>
          </w:p>
          <w:p w14:paraId="7BDB8EB4" w14:textId="77777777" w:rsidR="00885BBB" w:rsidRDefault="00885BBB" w:rsidP="005148E2">
            <w:pPr>
              <w:pStyle w:val="Corpsdetexte"/>
              <w:spacing w:before="28"/>
              <w:ind w:right="460"/>
              <w:rPr>
                <w:rFonts w:asciiTheme="minorHAnsi" w:hAnsiTheme="minorHAnsi" w:cstheme="minorHAnsi"/>
                <w:bCs/>
              </w:rPr>
            </w:pPr>
          </w:p>
        </w:tc>
        <w:tc>
          <w:tcPr>
            <w:tcW w:w="5157" w:type="dxa"/>
          </w:tcPr>
          <w:p w14:paraId="30FE95D0" w14:textId="77777777" w:rsidR="00885BBB" w:rsidRDefault="00885BBB" w:rsidP="005148E2">
            <w:pPr>
              <w:pStyle w:val="Corpsdetexte"/>
              <w:spacing w:before="28"/>
              <w:ind w:right="460"/>
              <w:rPr>
                <w:rFonts w:asciiTheme="minorHAnsi" w:hAnsiTheme="minorHAnsi" w:cstheme="minorHAnsi"/>
                <w:bCs/>
              </w:rPr>
            </w:pPr>
          </w:p>
          <w:p w14:paraId="31C6214F" w14:textId="77777777" w:rsidR="00885BBB" w:rsidRDefault="00885BBB" w:rsidP="005148E2">
            <w:pPr>
              <w:pStyle w:val="Corpsdetexte"/>
              <w:spacing w:before="28"/>
              <w:ind w:right="460"/>
              <w:rPr>
                <w:rFonts w:asciiTheme="minorHAnsi" w:hAnsiTheme="minorHAnsi" w:cstheme="minorHAnsi"/>
                <w:bCs/>
              </w:rPr>
            </w:pPr>
          </w:p>
          <w:p w14:paraId="18F897E3" w14:textId="77777777"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 € HTT</w:t>
            </w:r>
          </w:p>
        </w:tc>
      </w:tr>
      <w:tr w:rsidR="00885BBB" w14:paraId="1DB37C41" w14:textId="77777777" w:rsidTr="005148E2">
        <w:tc>
          <w:tcPr>
            <w:tcW w:w="5470" w:type="dxa"/>
          </w:tcPr>
          <w:p w14:paraId="37AC25D3" w14:textId="77777777" w:rsidR="00885BBB" w:rsidRDefault="00885BBB" w:rsidP="005148E2">
            <w:pPr>
              <w:pStyle w:val="Corpsdetexte"/>
              <w:spacing w:before="28"/>
              <w:ind w:right="460"/>
              <w:rPr>
                <w:rFonts w:asciiTheme="minorHAnsi" w:hAnsiTheme="minorHAnsi" w:cstheme="minorHAnsi"/>
                <w:bCs/>
              </w:rPr>
            </w:pPr>
          </w:p>
          <w:p w14:paraId="6233E4B2" w14:textId="7BBE141A"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Montant HTT de la variante facultative n°</w:t>
            </w:r>
            <w:r>
              <w:rPr>
                <w:rFonts w:asciiTheme="minorHAnsi" w:hAnsiTheme="minorHAnsi" w:cstheme="minorHAnsi"/>
                <w:bCs/>
              </w:rPr>
              <w:t>2</w:t>
            </w:r>
            <w:r w:rsidRPr="004D223E">
              <w:rPr>
                <w:rFonts w:asciiTheme="minorHAnsi" w:hAnsiTheme="minorHAnsi" w:cstheme="minorHAnsi"/>
                <w:bCs/>
              </w:rPr>
              <w:t xml:space="preserve"> exprimé en toutes lettres</w:t>
            </w:r>
          </w:p>
          <w:p w14:paraId="7BD960B8" w14:textId="77777777" w:rsidR="00885BBB" w:rsidRDefault="00885BBB" w:rsidP="005148E2">
            <w:pPr>
              <w:pStyle w:val="Corpsdetexte"/>
              <w:spacing w:before="28"/>
              <w:ind w:right="460"/>
              <w:rPr>
                <w:rFonts w:asciiTheme="minorHAnsi" w:hAnsiTheme="minorHAnsi" w:cstheme="minorHAnsi"/>
                <w:bCs/>
              </w:rPr>
            </w:pPr>
          </w:p>
        </w:tc>
        <w:tc>
          <w:tcPr>
            <w:tcW w:w="5157" w:type="dxa"/>
          </w:tcPr>
          <w:p w14:paraId="5D606DCD" w14:textId="77777777" w:rsidR="00885BBB" w:rsidRDefault="00885BBB" w:rsidP="005148E2">
            <w:pPr>
              <w:pStyle w:val="Corpsdetexte"/>
              <w:spacing w:before="28"/>
              <w:ind w:right="460"/>
              <w:rPr>
                <w:rFonts w:asciiTheme="minorHAnsi" w:hAnsiTheme="minorHAnsi" w:cstheme="minorHAnsi"/>
                <w:bCs/>
              </w:rPr>
            </w:pPr>
          </w:p>
          <w:p w14:paraId="57612E28" w14:textId="77777777" w:rsidR="00885BBB" w:rsidRDefault="00885BBB" w:rsidP="005148E2">
            <w:pPr>
              <w:pStyle w:val="Corpsdetexte"/>
              <w:spacing w:before="28"/>
              <w:ind w:right="460"/>
              <w:rPr>
                <w:rFonts w:asciiTheme="minorHAnsi" w:hAnsiTheme="minorHAnsi" w:cstheme="minorHAnsi"/>
                <w:bCs/>
              </w:rPr>
            </w:pPr>
          </w:p>
          <w:p w14:paraId="4634A8D2" w14:textId="77777777"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6D3D5687" w14:textId="77777777"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652D7BDE" w14:textId="77777777" w:rsidR="00885BBB" w:rsidRDefault="00885BBB" w:rsidP="005148E2">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1CF5D32F" w14:textId="77777777" w:rsidR="00885BBB" w:rsidRDefault="00885BBB" w:rsidP="005148E2">
            <w:pPr>
              <w:pStyle w:val="Corpsdetexte"/>
              <w:spacing w:before="28"/>
              <w:ind w:right="460"/>
              <w:rPr>
                <w:rFonts w:asciiTheme="minorHAnsi" w:hAnsiTheme="minorHAnsi" w:cstheme="minorHAnsi"/>
                <w:bCs/>
              </w:rPr>
            </w:pPr>
          </w:p>
        </w:tc>
      </w:tr>
    </w:tbl>
    <w:p w14:paraId="09B29CB6" w14:textId="77777777" w:rsidR="00885BBB" w:rsidRDefault="00885BBB" w:rsidP="00885BBB">
      <w:pPr>
        <w:pStyle w:val="Corpsdetexte"/>
        <w:spacing w:before="28"/>
        <w:ind w:right="460"/>
        <w:rPr>
          <w:rFonts w:asciiTheme="minorHAnsi" w:hAnsiTheme="minorHAnsi" w:cstheme="minorHAnsi"/>
          <w:bCs/>
        </w:rPr>
      </w:pPr>
    </w:p>
    <w:p w14:paraId="488E4CCB" w14:textId="77777777" w:rsidR="00885BBB" w:rsidRDefault="00885BBB" w:rsidP="00885BBB">
      <w:pPr>
        <w:pStyle w:val="Corpsdetexte"/>
        <w:spacing w:before="28"/>
        <w:ind w:right="460"/>
        <w:rPr>
          <w:rFonts w:asciiTheme="minorHAnsi" w:hAnsiTheme="minorHAnsi" w:cstheme="minorHAnsi"/>
          <w:bCs/>
        </w:rPr>
      </w:pPr>
    </w:p>
    <w:p w14:paraId="1624DA9F" w14:textId="77777777" w:rsidR="00885BBB" w:rsidRPr="004D223E" w:rsidRDefault="00885BBB" w:rsidP="00885BBB">
      <w:pPr>
        <w:pStyle w:val="Corpsdetexte"/>
        <w:spacing w:before="28"/>
        <w:ind w:right="460"/>
        <w:rPr>
          <w:rFonts w:asciiTheme="minorHAnsi" w:hAnsiTheme="minorHAnsi" w:cstheme="minorHAnsi"/>
          <w:bCs/>
        </w:rPr>
      </w:pPr>
      <w:r w:rsidRPr="004D223E">
        <w:rPr>
          <w:rFonts w:asciiTheme="minorHAnsi" w:hAnsiTheme="minorHAnsi" w:cstheme="minorHAnsi"/>
          <w:bCs/>
        </w:rPr>
        <w:t>Le montant indiqué ci-dessus est destiné à l’analyse comparative des offres. Il est établi sur la base de l’hypothèse PEG MA retenue dans le DQE pour la seule comparaison des offres. Il ne vaut pas engagement de consommation de la personne publique, sous réserve des stipulations du CCATP, du BPU et de l’offre du titulaire.</w:t>
      </w:r>
    </w:p>
    <w:p w14:paraId="1EE3B532" w14:textId="77777777" w:rsidR="00885BBB" w:rsidRDefault="00885BBB" w:rsidP="00885BBB">
      <w:pPr>
        <w:pStyle w:val="Corpsdetexte"/>
        <w:spacing w:before="28"/>
        <w:ind w:right="460"/>
        <w:rPr>
          <w:rFonts w:asciiTheme="minorHAnsi" w:hAnsiTheme="minorHAnsi" w:cstheme="minorHAnsi"/>
          <w:bCs/>
        </w:rPr>
      </w:pPr>
    </w:p>
    <w:p w14:paraId="3E357B92" w14:textId="77777777" w:rsidR="004867A1" w:rsidRDefault="004867A1" w:rsidP="00FC3922">
      <w:pPr>
        <w:pStyle w:val="Corpsdetexte"/>
        <w:spacing w:before="28"/>
        <w:ind w:right="460"/>
        <w:rPr>
          <w:rFonts w:asciiTheme="minorHAnsi" w:hAnsiTheme="minorHAnsi" w:cstheme="minorHAnsi"/>
          <w:bCs/>
        </w:rPr>
      </w:pPr>
    </w:p>
    <w:p w14:paraId="00DEB430" w14:textId="77777777" w:rsidR="00EC6478" w:rsidRDefault="00EC6478" w:rsidP="00EC6478">
      <w:pPr>
        <w:pStyle w:val="Corpsdetexte"/>
        <w:spacing w:before="28"/>
        <w:ind w:right="460"/>
        <w:rPr>
          <w:rFonts w:asciiTheme="minorHAnsi" w:hAnsiTheme="minorHAnsi" w:cstheme="minorHAnsi"/>
          <w:bCs/>
        </w:rPr>
      </w:pPr>
    </w:p>
    <w:p w14:paraId="7AB33C9F" w14:textId="77777777" w:rsidR="00EC6478" w:rsidRPr="00E2332C" w:rsidRDefault="00EC6478" w:rsidP="00EC6478">
      <w:pPr>
        <w:pStyle w:val="Corpsdetexte"/>
        <w:spacing w:before="28"/>
        <w:ind w:left="284" w:right="460"/>
        <w:rPr>
          <w:rFonts w:asciiTheme="minorHAnsi" w:hAnsiTheme="minorHAnsi" w:cstheme="minorHAnsi"/>
          <w:b/>
        </w:rPr>
      </w:pPr>
    </w:p>
    <w:p w14:paraId="49299FE4" w14:textId="15E000CC" w:rsidR="00EC6478" w:rsidRPr="00E2332C" w:rsidRDefault="00EC6478" w:rsidP="15D69A3B">
      <w:pPr>
        <w:pStyle w:val="Titre1"/>
        <w:rPr>
          <w:rFonts w:asciiTheme="minorHAnsi" w:hAnsiTheme="minorHAnsi" w:cstheme="minorBidi"/>
          <w:sz w:val="28"/>
          <w:szCs w:val="28"/>
        </w:rPr>
      </w:pPr>
      <w:r w:rsidRPr="15D69A3B">
        <w:rPr>
          <w:rFonts w:asciiTheme="minorHAnsi" w:hAnsiTheme="minorHAnsi" w:cstheme="minorBidi"/>
          <w:sz w:val="28"/>
          <w:szCs w:val="28"/>
        </w:rPr>
        <w:t xml:space="preserve"> </w:t>
      </w:r>
      <w:bookmarkStart w:id="6" w:name="_Toc589423820"/>
      <w:r w:rsidRPr="15D69A3B">
        <w:rPr>
          <w:rFonts w:asciiTheme="minorHAnsi" w:hAnsiTheme="minorHAnsi" w:cstheme="minorBidi"/>
          <w:sz w:val="28"/>
          <w:szCs w:val="28"/>
        </w:rPr>
        <w:t xml:space="preserve">Article </w:t>
      </w:r>
      <w:r w:rsidR="001613CF" w:rsidRPr="15D69A3B">
        <w:rPr>
          <w:rFonts w:asciiTheme="minorHAnsi" w:hAnsiTheme="minorHAnsi" w:cstheme="minorBidi"/>
          <w:sz w:val="28"/>
          <w:szCs w:val="28"/>
        </w:rPr>
        <w:t>4</w:t>
      </w:r>
      <w:r w:rsidRPr="15D69A3B">
        <w:rPr>
          <w:rFonts w:asciiTheme="minorHAnsi" w:hAnsiTheme="minorHAnsi" w:cstheme="minorBidi"/>
          <w:sz w:val="28"/>
          <w:szCs w:val="28"/>
        </w:rPr>
        <w:t xml:space="preserve">. </w:t>
      </w:r>
      <w:r w:rsidR="002F7644" w:rsidRPr="15D69A3B">
        <w:rPr>
          <w:rFonts w:asciiTheme="minorHAnsi" w:hAnsiTheme="minorHAnsi" w:cstheme="minorBidi"/>
          <w:sz w:val="28"/>
          <w:szCs w:val="28"/>
        </w:rPr>
        <w:t>CONDITIONS CONTRACTUELLES DU TITULAIRE</w:t>
      </w:r>
      <w:r w:rsidR="001613CF" w:rsidRPr="15D69A3B">
        <w:rPr>
          <w:rFonts w:asciiTheme="minorHAnsi" w:hAnsiTheme="minorHAnsi" w:cstheme="minorBidi"/>
          <w:sz w:val="28"/>
          <w:szCs w:val="28"/>
        </w:rPr>
        <w:t xml:space="preserve"> ET RESERVES EVENTUELLES</w:t>
      </w:r>
      <w:bookmarkEnd w:id="6"/>
    </w:p>
    <w:p w14:paraId="5CE7C412" w14:textId="77777777" w:rsidR="00EC6478" w:rsidRDefault="00EC6478" w:rsidP="00EC6478">
      <w:pPr>
        <w:pStyle w:val="Corpsdetexte"/>
        <w:spacing w:before="28"/>
        <w:ind w:left="284" w:right="460"/>
        <w:rPr>
          <w:rFonts w:asciiTheme="minorHAnsi" w:hAnsiTheme="minorHAnsi" w:cstheme="minorHAnsi"/>
          <w:b/>
          <w:sz w:val="19"/>
        </w:rPr>
      </w:pPr>
    </w:p>
    <w:p w14:paraId="2768FEC7"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déclare que son offre respecte l’ensemble des prescriptions du règlement de la consultation, du CCATP et du BPU.</w:t>
      </w:r>
    </w:p>
    <w:p w14:paraId="0202D12B" w14:textId="77777777" w:rsidR="001613CF" w:rsidRPr="001613CF" w:rsidRDefault="001613CF" w:rsidP="001613CF">
      <w:pPr>
        <w:pStyle w:val="Corpsdetexte"/>
        <w:spacing w:before="28"/>
        <w:ind w:right="460"/>
        <w:rPr>
          <w:rFonts w:asciiTheme="minorHAnsi" w:hAnsiTheme="minorHAnsi" w:cstheme="minorHAnsi"/>
          <w:bCs/>
        </w:rPr>
      </w:pPr>
    </w:p>
    <w:p w14:paraId="411F0CE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conditions générales, conditions particulières, annexes, réserves ou limitations éventuellement produites par le titulaire doivent être jointes à l’offre et clairement identifiées.</w:t>
      </w:r>
    </w:p>
    <w:p w14:paraId="5F3FC3AE" w14:textId="77777777" w:rsidR="001613CF" w:rsidRPr="001613CF" w:rsidRDefault="001613CF" w:rsidP="001613CF">
      <w:pPr>
        <w:pStyle w:val="Corpsdetexte"/>
        <w:spacing w:before="28"/>
        <w:ind w:right="460"/>
        <w:rPr>
          <w:rFonts w:asciiTheme="minorHAnsi" w:hAnsiTheme="minorHAnsi" w:cstheme="minorHAnsi"/>
          <w:bCs/>
        </w:rPr>
      </w:pPr>
    </w:p>
    <w:p w14:paraId="2C42C40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indique expressément les stipulations de ses documents contractuels qui dérogent aux pièces du marché ou qui en limitent la portée.</w:t>
      </w:r>
    </w:p>
    <w:p w14:paraId="1867F866" w14:textId="77777777" w:rsidR="001613CF" w:rsidRPr="001613CF" w:rsidRDefault="001613CF" w:rsidP="001613CF">
      <w:pPr>
        <w:pStyle w:val="Corpsdetexte"/>
        <w:spacing w:before="28"/>
        <w:ind w:right="460"/>
        <w:rPr>
          <w:rFonts w:asciiTheme="minorHAnsi" w:hAnsiTheme="minorHAnsi" w:cstheme="minorHAnsi"/>
          <w:bCs/>
        </w:rPr>
      </w:pPr>
    </w:p>
    <w:p w14:paraId="67B11414"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réserves, limitations ou conditions particulières non clairement identifiées dans l’offre ne seront pas opposables au GIP E², sauf acceptation expresse de celui-ci.</w:t>
      </w:r>
    </w:p>
    <w:p w14:paraId="0F5C37DB" w14:textId="77777777" w:rsidR="001613CF" w:rsidRPr="001613CF" w:rsidRDefault="001613CF" w:rsidP="001613CF">
      <w:pPr>
        <w:pStyle w:val="Corpsdetexte"/>
        <w:spacing w:before="28"/>
        <w:ind w:right="460"/>
        <w:rPr>
          <w:rFonts w:asciiTheme="minorHAnsi" w:hAnsiTheme="minorHAnsi" w:cstheme="minorHAnsi"/>
          <w:bCs/>
        </w:rPr>
      </w:pPr>
    </w:p>
    <w:p w14:paraId="5FD7984F"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En cas de contradiction entre les pièces du marché et les documents produits par le titulaire, les pièces du marché prévalent, sauf dérogation expressément acceptée par le GIP E² dans le cadre de l’analyse de l’offre et de l’attribution du marché.</w:t>
      </w:r>
    </w:p>
    <w:p w14:paraId="6CFB010A" w14:textId="77777777" w:rsidR="001613CF" w:rsidRPr="001613CF" w:rsidRDefault="001613CF" w:rsidP="001613CF">
      <w:pPr>
        <w:pStyle w:val="Corpsdetexte"/>
        <w:spacing w:before="28"/>
        <w:ind w:right="460"/>
        <w:rPr>
          <w:rFonts w:asciiTheme="minorHAnsi" w:hAnsiTheme="minorHAnsi" w:cstheme="minorHAnsi"/>
          <w:bCs/>
        </w:rPr>
      </w:pPr>
    </w:p>
    <w:p w14:paraId="41FF4722" w14:textId="7463BD83" w:rsidR="002055A4"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lastRenderedPageBreak/>
        <w:t>Le titulaire s’engage à respecter les engagements décrits dans son mémoire justificatif, pour les seuls éléments expressément acceptés par le GIP E² et non contraires aux pièces contractuelles du marché.</w:t>
      </w:r>
    </w:p>
    <w:p w14:paraId="733E0C80" w14:textId="77777777" w:rsidR="00EC6478" w:rsidRDefault="00EC6478" w:rsidP="00EC6478">
      <w:pPr>
        <w:pStyle w:val="Corpsdetexte"/>
        <w:spacing w:before="28"/>
        <w:ind w:left="284" w:right="460"/>
        <w:rPr>
          <w:rFonts w:asciiTheme="minorHAnsi" w:hAnsiTheme="minorHAnsi" w:cstheme="minorHAnsi"/>
          <w:b/>
        </w:rPr>
      </w:pPr>
    </w:p>
    <w:p w14:paraId="54FAE88B" w14:textId="77777777" w:rsidR="001613CF" w:rsidRPr="00E2332C" w:rsidRDefault="001613CF" w:rsidP="00EC6478">
      <w:pPr>
        <w:pStyle w:val="Corpsdetexte"/>
        <w:spacing w:before="28"/>
        <w:ind w:left="284" w:right="460"/>
        <w:rPr>
          <w:rFonts w:asciiTheme="minorHAnsi" w:hAnsiTheme="minorHAnsi" w:cstheme="minorHAnsi"/>
          <w:b/>
        </w:rPr>
      </w:pPr>
    </w:p>
    <w:p w14:paraId="2E7292A5" w14:textId="47FD2CBA" w:rsidR="00EC6478" w:rsidRPr="00E2332C" w:rsidRDefault="00EC6478" w:rsidP="15D69A3B">
      <w:pPr>
        <w:pStyle w:val="Titre1"/>
        <w:rPr>
          <w:rFonts w:asciiTheme="minorHAnsi" w:hAnsiTheme="minorHAnsi" w:cstheme="minorBidi"/>
          <w:sz w:val="28"/>
          <w:szCs w:val="28"/>
        </w:rPr>
      </w:pPr>
      <w:r w:rsidRPr="15D69A3B">
        <w:rPr>
          <w:rFonts w:asciiTheme="minorHAnsi" w:hAnsiTheme="minorHAnsi" w:cstheme="minorBidi"/>
          <w:sz w:val="28"/>
          <w:szCs w:val="28"/>
        </w:rPr>
        <w:t xml:space="preserve"> </w:t>
      </w:r>
      <w:bookmarkStart w:id="7" w:name="_Toc1761672522"/>
      <w:r w:rsidRPr="15D69A3B">
        <w:rPr>
          <w:rFonts w:asciiTheme="minorHAnsi" w:hAnsiTheme="minorHAnsi" w:cstheme="minorBidi"/>
          <w:sz w:val="28"/>
          <w:szCs w:val="28"/>
        </w:rPr>
        <w:t xml:space="preserve">Article </w:t>
      </w:r>
      <w:r w:rsidR="001613CF" w:rsidRPr="15D69A3B">
        <w:rPr>
          <w:rFonts w:asciiTheme="minorHAnsi" w:hAnsiTheme="minorHAnsi" w:cstheme="minorBidi"/>
          <w:sz w:val="28"/>
          <w:szCs w:val="28"/>
        </w:rPr>
        <w:t>5</w:t>
      </w:r>
      <w:r w:rsidRPr="15D69A3B">
        <w:rPr>
          <w:rFonts w:asciiTheme="minorHAnsi" w:hAnsiTheme="minorHAnsi" w:cstheme="minorBidi"/>
          <w:sz w:val="28"/>
          <w:szCs w:val="28"/>
        </w:rPr>
        <w:t xml:space="preserve">. </w:t>
      </w:r>
      <w:r w:rsidR="009B19B0" w:rsidRPr="15D69A3B">
        <w:rPr>
          <w:rFonts w:asciiTheme="minorHAnsi" w:hAnsiTheme="minorHAnsi" w:cstheme="minorBidi"/>
          <w:sz w:val="28"/>
          <w:szCs w:val="28"/>
        </w:rPr>
        <w:t>PAIEMENT</w:t>
      </w:r>
      <w:bookmarkEnd w:id="7"/>
    </w:p>
    <w:p w14:paraId="7C709F6D" w14:textId="77777777" w:rsidR="00EC6478" w:rsidRDefault="00EC6478" w:rsidP="00EC6478">
      <w:pPr>
        <w:pStyle w:val="Corpsdetexte"/>
        <w:spacing w:before="28"/>
        <w:ind w:left="284" w:right="460"/>
        <w:rPr>
          <w:rFonts w:asciiTheme="minorHAnsi" w:hAnsiTheme="minorHAnsi" w:cstheme="minorHAnsi"/>
          <w:b/>
          <w:sz w:val="19"/>
        </w:rPr>
      </w:pPr>
    </w:p>
    <w:p w14:paraId="5C5A36BB" w14:textId="6FC1A095" w:rsidR="00B573D7" w:rsidRDefault="001613CF" w:rsidP="00B573D7">
      <w:pPr>
        <w:pStyle w:val="Corpsdetexte"/>
        <w:spacing w:before="28"/>
        <w:ind w:right="460"/>
        <w:rPr>
          <w:rFonts w:asciiTheme="minorHAnsi" w:hAnsiTheme="minorHAnsi" w:cstheme="minorHAnsi"/>
          <w:bCs/>
        </w:rPr>
      </w:pPr>
      <w:r w:rsidRPr="001613CF">
        <w:rPr>
          <w:rFonts w:asciiTheme="minorHAnsi" w:hAnsiTheme="minorHAnsi" w:cstheme="minorHAnsi"/>
          <w:bCs/>
        </w:rPr>
        <w:t>Les prestations sont réglées dans les conditions prévues au CCATP.</w:t>
      </w:r>
    </w:p>
    <w:p w14:paraId="45182EE0" w14:textId="77777777" w:rsidR="001613CF" w:rsidRPr="00B573D7" w:rsidRDefault="001613CF" w:rsidP="00B573D7">
      <w:pPr>
        <w:pStyle w:val="Corpsdetexte"/>
        <w:spacing w:before="28"/>
        <w:ind w:right="460"/>
        <w:rPr>
          <w:rFonts w:asciiTheme="minorHAnsi" w:hAnsiTheme="minorHAnsi" w:cstheme="minorHAnsi"/>
          <w:bCs/>
        </w:rPr>
      </w:pPr>
    </w:p>
    <w:p w14:paraId="70236E5C" w14:textId="77777777" w:rsidR="00B573D7" w:rsidRPr="00B573D7" w:rsidRDefault="00B573D7" w:rsidP="00B573D7">
      <w:pPr>
        <w:pStyle w:val="Corpsdetexte"/>
        <w:spacing w:before="28"/>
        <w:ind w:right="460"/>
        <w:rPr>
          <w:rFonts w:asciiTheme="minorHAnsi" w:hAnsiTheme="minorHAnsi" w:cstheme="minorHAnsi"/>
          <w:bCs/>
        </w:rPr>
      </w:pPr>
    </w:p>
    <w:p w14:paraId="1A4DA9E6"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règlement sera effectué par virement bancaire au compte suivant :</w:t>
      </w:r>
    </w:p>
    <w:p w14:paraId="307B9461"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2830"/>
        <w:gridCol w:w="8110"/>
      </w:tblGrid>
      <w:tr w:rsidR="00B573D7" w14:paraId="6AE5B3D6" w14:textId="77777777" w:rsidTr="00B573D7">
        <w:tc>
          <w:tcPr>
            <w:tcW w:w="2830" w:type="dxa"/>
          </w:tcPr>
          <w:p w14:paraId="792C2E42" w14:textId="50E5A99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Titulaire du compte</w:t>
            </w:r>
          </w:p>
        </w:tc>
        <w:tc>
          <w:tcPr>
            <w:tcW w:w="8110" w:type="dxa"/>
          </w:tcPr>
          <w:p w14:paraId="2EF79396" w14:textId="77777777" w:rsidR="00B573D7" w:rsidRDefault="00B573D7" w:rsidP="00B573D7">
            <w:pPr>
              <w:pStyle w:val="Corpsdetexte"/>
              <w:spacing w:before="28"/>
              <w:ind w:right="460"/>
              <w:rPr>
                <w:rFonts w:asciiTheme="minorHAnsi" w:hAnsiTheme="minorHAnsi" w:cstheme="minorHAnsi"/>
                <w:bCs/>
              </w:rPr>
            </w:pPr>
          </w:p>
        </w:tc>
      </w:tr>
      <w:tr w:rsidR="00B573D7" w14:paraId="0049B7BB" w14:textId="77777777" w:rsidTr="00B573D7">
        <w:tc>
          <w:tcPr>
            <w:tcW w:w="2830" w:type="dxa"/>
          </w:tcPr>
          <w:p w14:paraId="09310A7D" w14:textId="76077D8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Domiciliation</w:t>
            </w:r>
          </w:p>
        </w:tc>
        <w:tc>
          <w:tcPr>
            <w:tcW w:w="8110" w:type="dxa"/>
          </w:tcPr>
          <w:p w14:paraId="396C06B2" w14:textId="77777777" w:rsidR="00B573D7" w:rsidRDefault="00B573D7" w:rsidP="00B573D7">
            <w:pPr>
              <w:pStyle w:val="Corpsdetexte"/>
              <w:spacing w:before="28"/>
              <w:ind w:right="460"/>
              <w:rPr>
                <w:rFonts w:asciiTheme="minorHAnsi" w:hAnsiTheme="minorHAnsi" w:cstheme="minorHAnsi"/>
                <w:bCs/>
              </w:rPr>
            </w:pPr>
          </w:p>
        </w:tc>
      </w:tr>
      <w:tr w:rsidR="00B573D7" w14:paraId="4CC71139" w14:textId="77777777" w:rsidTr="00B573D7">
        <w:tc>
          <w:tcPr>
            <w:tcW w:w="2830" w:type="dxa"/>
          </w:tcPr>
          <w:p w14:paraId="271A24FA" w14:textId="3357F57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IBAN</w:t>
            </w:r>
          </w:p>
        </w:tc>
        <w:tc>
          <w:tcPr>
            <w:tcW w:w="8110" w:type="dxa"/>
          </w:tcPr>
          <w:p w14:paraId="31094C76" w14:textId="77777777" w:rsidR="00B573D7" w:rsidRDefault="00B573D7" w:rsidP="00B573D7">
            <w:pPr>
              <w:pStyle w:val="Corpsdetexte"/>
              <w:spacing w:before="28"/>
              <w:ind w:right="460"/>
              <w:rPr>
                <w:rFonts w:asciiTheme="minorHAnsi" w:hAnsiTheme="minorHAnsi" w:cstheme="minorHAnsi"/>
                <w:bCs/>
              </w:rPr>
            </w:pPr>
          </w:p>
        </w:tc>
      </w:tr>
      <w:tr w:rsidR="00B573D7" w14:paraId="4E6BE66A" w14:textId="77777777" w:rsidTr="00B573D7">
        <w:tc>
          <w:tcPr>
            <w:tcW w:w="2830" w:type="dxa"/>
          </w:tcPr>
          <w:p w14:paraId="0BECA70E" w14:textId="0FD680F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BIC</w:t>
            </w:r>
          </w:p>
        </w:tc>
        <w:tc>
          <w:tcPr>
            <w:tcW w:w="8110" w:type="dxa"/>
          </w:tcPr>
          <w:p w14:paraId="10D1746B" w14:textId="77777777" w:rsidR="00B573D7" w:rsidRDefault="00B573D7" w:rsidP="00B573D7">
            <w:pPr>
              <w:pStyle w:val="Corpsdetexte"/>
              <w:spacing w:before="28"/>
              <w:ind w:right="460"/>
              <w:rPr>
                <w:rFonts w:asciiTheme="minorHAnsi" w:hAnsiTheme="minorHAnsi" w:cstheme="minorHAnsi"/>
                <w:bCs/>
              </w:rPr>
            </w:pPr>
          </w:p>
        </w:tc>
      </w:tr>
    </w:tbl>
    <w:p w14:paraId="53C9A8E8" w14:textId="77777777" w:rsidR="00B573D7" w:rsidRDefault="00B573D7" w:rsidP="00B573D7">
      <w:pPr>
        <w:pStyle w:val="Corpsdetexte"/>
        <w:spacing w:before="28"/>
        <w:ind w:right="460"/>
        <w:rPr>
          <w:rFonts w:asciiTheme="minorHAnsi" w:hAnsiTheme="minorHAnsi" w:cstheme="minorHAnsi"/>
          <w:bCs/>
        </w:rPr>
      </w:pPr>
    </w:p>
    <w:p w14:paraId="3D1B29BB" w14:textId="77777777" w:rsidR="00B573D7" w:rsidRPr="00B573D7" w:rsidRDefault="00B573D7" w:rsidP="00B573D7">
      <w:pPr>
        <w:pStyle w:val="Corpsdetexte"/>
        <w:spacing w:before="28"/>
        <w:ind w:right="460"/>
        <w:rPr>
          <w:rFonts w:asciiTheme="minorHAnsi" w:hAnsiTheme="minorHAnsi" w:cstheme="minorHAnsi"/>
          <w:bCs/>
        </w:rPr>
      </w:pPr>
    </w:p>
    <w:p w14:paraId="6ABFE9BB" w14:textId="561CBC28" w:rsidR="00EC6478"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titulaire joint un relevé d’identité bancaire au présent acte d’engagement.</w:t>
      </w:r>
    </w:p>
    <w:p w14:paraId="7CBAF3CE" w14:textId="77777777" w:rsidR="00DD0E3C" w:rsidRDefault="00DD0E3C" w:rsidP="00DD0E3C">
      <w:pPr>
        <w:pStyle w:val="Corpsdetexte"/>
        <w:spacing w:before="28"/>
        <w:ind w:right="460"/>
        <w:rPr>
          <w:rFonts w:asciiTheme="minorHAnsi" w:hAnsiTheme="minorHAnsi" w:cstheme="minorHAnsi"/>
          <w:bCs/>
        </w:rPr>
      </w:pPr>
    </w:p>
    <w:p w14:paraId="2746B212" w14:textId="799CAAD6" w:rsidR="002B7108" w:rsidRDefault="002B7108">
      <w:pPr>
        <w:rPr>
          <w:rFonts w:asciiTheme="minorHAnsi" w:hAnsiTheme="minorHAnsi" w:cstheme="minorHAnsi"/>
          <w:bCs/>
        </w:rPr>
      </w:pPr>
      <w:r>
        <w:rPr>
          <w:rFonts w:asciiTheme="minorHAnsi" w:hAnsiTheme="minorHAnsi" w:cstheme="minorHAnsi"/>
          <w:bCs/>
        </w:rPr>
        <w:br w:type="page"/>
      </w:r>
    </w:p>
    <w:p w14:paraId="0A52BD8B" w14:textId="77777777" w:rsidR="002B7108" w:rsidRDefault="002B7108" w:rsidP="00DD0E3C">
      <w:pPr>
        <w:pStyle w:val="Corpsdetexte"/>
        <w:spacing w:before="28"/>
        <w:ind w:right="460"/>
        <w:rPr>
          <w:rFonts w:asciiTheme="minorHAnsi" w:hAnsiTheme="minorHAnsi" w:cstheme="minorHAnsi"/>
          <w:bCs/>
        </w:rPr>
      </w:pPr>
    </w:p>
    <w:p w14:paraId="1E0A8DC5" w14:textId="77777777" w:rsidR="00CF59EA" w:rsidRPr="00E2332C" w:rsidRDefault="00CF59EA" w:rsidP="00CF59EA">
      <w:pPr>
        <w:pStyle w:val="Corpsdetexte"/>
        <w:spacing w:before="28"/>
        <w:ind w:left="284" w:right="460"/>
        <w:rPr>
          <w:rFonts w:asciiTheme="minorHAnsi" w:hAnsiTheme="minorHAnsi" w:cstheme="minorHAnsi"/>
          <w:b/>
        </w:rPr>
      </w:pPr>
    </w:p>
    <w:p w14:paraId="15ED896C" w14:textId="457F2763" w:rsidR="00CF59EA" w:rsidRPr="00E2332C" w:rsidRDefault="00CF59EA" w:rsidP="15D69A3B">
      <w:pPr>
        <w:pStyle w:val="Titre1"/>
        <w:rPr>
          <w:rFonts w:asciiTheme="minorHAnsi" w:hAnsiTheme="minorHAnsi" w:cstheme="minorBidi"/>
          <w:sz w:val="28"/>
          <w:szCs w:val="28"/>
        </w:rPr>
      </w:pPr>
      <w:r w:rsidRPr="15D69A3B">
        <w:rPr>
          <w:rFonts w:asciiTheme="minorHAnsi" w:hAnsiTheme="minorHAnsi" w:cstheme="minorBidi"/>
          <w:sz w:val="28"/>
          <w:szCs w:val="28"/>
        </w:rPr>
        <w:t xml:space="preserve"> </w:t>
      </w:r>
      <w:bookmarkStart w:id="8" w:name="_Toc1572458810"/>
      <w:r w:rsidRPr="15D69A3B">
        <w:rPr>
          <w:rFonts w:asciiTheme="minorHAnsi" w:hAnsiTheme="minorHAnsi" w:cstheme="minorBidi"/>
          <w:sz w:val="28"/>
          <w:szCs w:val="28"/>
        </w:rPr>
        <w:t xml:space="preserve">Article </w:t>
      </w:r>
      <w:r w:rsidR="001613CF" w:rsidRPr="15D69A3B">
        <w:rPr>
          <w:rFonts w:asciiTheme="minorHAnsi" w:hAnsiTheme="minorHAnsi" w:cstheme="minorBidi"/>
          <w:sz w:val="28"/>
          <w:szCs w:val="28"/>
        </w:rPr>
        <w:t>6</w:t>
      </w:r>
      <w:r w:rsidRPr="15D69A3B">
        <w:rPr>
          <w:rFonts w:asciiTheme="minorHAnsi" w:hAnsiTheme="minorHAnsi" w:cstheme="minorBidi"/>
          <w:sz w:val="28"/>
          <w:szCs w:val="28"/>
        </w:rPr>
        <w:t xml:space="preserve">. </w:t>
      </w:r>
      <w:r w:rsidR="00B573D7" w:rsidRPr="15D69A3B">
        <w:rPr>
          <w:rFonts w:asciiTheme="minorHAnsi" w:hAnsiTheme="minorHAnsi" w:cstheme="minorBidi"/>
          <w:sz w:val="28"/>
          <w:szCs w:val="28"/>
        </w:rPr>
        <w:t>SIGNATURE DU TITULAIRE</w:t>
      </w:r>
      <w:bookmarkEnd w:id="8"/>
    </w:p>
    <w:p w14:paraId="54BDB951" w14:textId="77777777" w:rsidR="00CF59EA" w:rsidRDefault="00CF59EA" w:rsidP="00CF59EA">
      <w:pPr>
        <w:pStyle w:val="Corpsdetexte"/>
        <w:spacing w:before="28"/>
        <w:ind w:left="284" w:right="460"/>
        <w:rPr>
          <w:rFonts w:asciiTheme="minorHAnsi" w:hAnsiTheme="minorHAnsi" w:cstheme="minorHAnsi"/>
          <w:b/>
          <w:sz w:val="19"/>
        </w:rPr>
      </w:pPr>
    </w:p>
    <w:p w14:paraId="2F4E8804" w14:textId="77777777" w:rsidR="00B573D7" w:rsidRPr="00B573D7" w:rsidRDefault="00B573D7" w:rsidP="00B573D7">
      <w:pPr>
        <w:pStyle w:val="Corpsdetexte"/>
        <w:spacing w:before="28"/>
        <w:ind w:right="460"/>
        <w:rPr>
          <w:rFonts w:asciiTheme="minorHAnsi" w:hAnsiTheme="minorHAnsi" w:cstheme="minorHAnsi"/>
          <w:bCs/>
        </w:rPr>
      </w:pPr>
    </w:p>
    <w:p w14:paraId="72C4CFCA"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Je soussigné :</w:t>
      </w:r>
    </w:p>
    <w:p w14:paraId="036461C6" w14:textId="77777777" w:rsidR="00B573D7" w:rsidRPr="00B573D7" w:rsidRDefault="00B573D7" w:rsidP="00B573D7">
      <w:pPr>
        <w:pStyle w:val="Corpsdetexte"/>
        <w:spacing w:before="28"/>
        <w:ind w:right="460"/>
        <w:rPr>
          <w:rFonts w:asciiTheme="minorHAnsi" w:hAnsiTheme="minorHAnsi" w:cstheme="minorHAnsi"/>
          <w:bCs/>
        </w:rPr>
      </w:pPr>
    </w:p>
    <w:p w14:paraId="3D079BA8"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Nom :</w:t>
      </w:r>
    </w:p>
    <w:p w14:paraId="67EB54BF" w14:textId="77777777" w:rsidR="00B573D7" w:rsidRPr="00B573D7" w:rsidRDefault="00B573D7" w:rsidP="00B573D7">
      <w:pPr>
        <w:pStyle w:val="Corpsdetexte"/>
        <w:spacing w:before="28"/>
        <w:ind w:left="720" w:right="460"/>
        <w:rPr>
          <w:rFonts w:asciiTheme="minorHAnsi" w:hAnsiTheme="minorHAnsi" w:cstheme="minorHAnsi"/>
          <w:bCs/>
        </w:rPr>
      </w:pPr>
    </w:p>
    <w:p w14:paraId="4A1EFFA0"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Prénom :</w:t>
      </w:r>
    </w:p>
    <w:p w14:paraId="2241679B" w14:textId="77777777" w:rsidR="00B573D7" w:rsidRPr="00B573D7" w:rsidRDefault="00B573D7" w:rsidP="00B573D7">
      <w:pPr>
        <w:pStyle w:val="Corpsdetexte"/>
        <w:spacing w:before="28"/>
        <w:ind w:left="720" w:right="460"/>
        <w:rPr>
          <w:rFonts w:asciiTheme="minorHAnsi" w:hAnsiTheme="minorHAnsi" w:cstheme="minorHAnsi"/>
          <w:bCs/>
        </w:rPr>
      </w:pPr>
    </w:p>
    <w:p w14:paraId="42306DEA"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Qualité :</w:t>
      </w:r>
    </w:p>
    <w:p w14:paraId="56F58438" w14:textId="77777777" w:rsidR="00B573D7" w:rsidRPr="00B573D7" w:rsidRDefault="00B573D7" w:rsidP="00B573D7">
      <w:pPr>
        <w:pStyle w:val="Corpsdetexte"/>
        <w:spacing w:before="28"/>
        <w:ind w:left="720" w:right="460"/>
        <w:rPr>
          <w:rFonts w:asciiTheme="minorHAnsi" w:hAnsiTheme="minorHAnsi" w:cstheme="minorHAnsi"/>
          <w:bCs/>
        </w:rPr>
      </w:pPr>
    </w:p>
    <w:p w14:paraId="23DE4CDC"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Agissant pour le compte de :</w:t>
      </w:r>
    </w:p>
    <w:p w14:paraId="223758B5" w14:textId="77777777" w:rsidR="00B573D7" w:rsidRPr="00B573D7" w:rsidRDefault="00B573D7" w:rsidP="00B573D7">
      <w:pPr>
        <w:pStyle w:val="Corpsdetexte"/>
        <w:spacing w:before="28"/>
        <w:ind w:right="460"/>
        <w:rPr>
          <w:rFonts w:asciiTheme="minorHAnsi" w:hAnsiTheme="minorHAnsi" w:cstheme="minorHAnsi"/>
          <w:bCs/>
        </w:rPr>
      </w:pPr>
    </w:p>
    <w:p w14:paraId="4052E7DA" w14:textId="0ACFE8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Après avoir pris connaissance de l’ensemble des pièces du dossier de consultation, m’engage à exécuter le marché conformément aux stipulations contractuelles et à l’offre remise.</w:t>
      </w:r>
    </w:p>
    <w:p w14:paraId="479576B4"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46D38EC7" w14:textId="77777777" w:rsidTr="00B573D7">
        <w:tc>
          <w:tcPr>
            <w:tcW w:w="5470" w:type="dxa"/>
          </w:tcPr>
          <w:p w14:paraId="1F49BE5D" w14:textId="77777777" w:rsidR="00B573D7" w:rsidRDefault="00B573D7" w:rsidP="00B573D7">
            <w:pPr>
              <w:pStyle w:val="Corpsdetexte"/>
              <w:spacing w:before="28"/>
              <w:ind w:right="460"/>
              <w:rPr>
                <w:rFonts w:asciiTheme="minorHAnsi" w:hAnsiTheme="minorHAnsi" w:cstheme="minorHAnsi"/>
                <w:bCs/>
              </w:rPr>
            </w:pPr>
          </w:p>
          <w:p w14:paraId="6CEDC1F5"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4A212CDB" w14:textId="3796AAAD" w:rsidR="00B573D7" w:rsidRDefault="00B573D7" w:rsidP="00B573D7">
            <w:pPr>
              <w:pStyle w:val="Corpsdetexte"/>
              <w:spacing w:before="28"/>
              <w:ind w:right="460"/>
              <w:rPr>
                <w:rFonts w:asciiTheme="minorHAnsi" w:hAnsiTheme="minorHAnsi" w:cstheme="minorHAnsi"/>
                <w:bCs/>
              </w:rPr>
            </w:pPr>
          </w:p>
        </w:tc>
        <w:tc>
          <w:tcPr>
            <w:tcW w:w="5470" w:type="dxa"/>
          </w:tcPr>
          <w:p w14:paraId="73FC0CEB" w14:textId="77777777" w:rsidR="00B573D7" w:rsidRDefault="00B573D7" w:rsidP="00B573D7">
            <w:pPr>
              <w:pStyle w:val="Corpsdetexte"/>
              <w:spacing w:before="28"/>
              <w:ind w:right="460"/>
              <w:rPr>
                <w:rFonts w:asciiTheme="minorHAnsi" w:hAnsiTheme="minorHAnsi" w:cstheme="minorHAnsi"/>
                <w:bCs/>
              </w:rPr>
            </w:pPr>
          </w:p>
          <w:p w14:paraId="75C2A226" w14:textId="0A5CD7C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755E1F23" w14:textId="77777777" w:rsidTr="00B573D7">
        <w:tc>
          <w:tcPr>
            <w:tcW w:w="5470" w:type="dxa"/>
          </w:tcPr>
          <w:p w14:paraId="679DA7D9" w14:textId="77777777" w:rsidR="00B573D7" w:rsidRDefault="00B573D7" w:rsidP="00B573D7">
            <w:pPr>
              <w:pStyle w:val="Corpsdetexte"/>
              <w:spacing w:before="28"/>
              <w:ind w:right="460"/>
              <w:rPr>
                <w:rFonts w:asciiTheme="minorHAnsi" w:hAnsiTheme="minorHAnsi" w:cstheme="minorHAnsi"/>
                <w:bCs/>
              </w:rPr>
            </w:pPr>
          </w:p>
          <w:p w14:paraId="704D0649"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D19559D" w14:textId="16F85E30" w:rsidR="00B573D7" w:rsidRDefault="00B573D7" w:rsidP="00B573D7">
            <w:pPr>
              <w:pStyle w:val="Corpsdetexte"/>
              <w:spacing w:before="28"/>
              <w:ind w:right="460"/>
              <w:rPr>
                <w:rFonts w:asciiTheme="minorHAnsi" w:hAnsiTheme="minorHAnsi" w:cstheme="minorHAnsi"/>
                <w:bCs/>
              </w:rPr>
            </w:pPr>
          </w:p>
        </w:tc>
        <w:tc>
          <w:tcPr>
            <w:tcW w:w="5470" w:type="dxa"/>
          </w:tcPr>
          <w:p w14:paraId="3425A84E" w14:textId="77777777" w:rsidR="00B573D7" w:rsidRDefault="00B573D7" w:rsidP="00B573D7">
            <w:pPr>
              <w:pStyle w:val="Corpsdetexte"/>
              <w:spacing w:before="28"/>
              <w:ind w:right="460"/>
              <w:rPr>
                <w:rFonts w:asciiTheme="minorHAnsi" w:hAnsiTheme="minorHAnsi" w:cstheme="minorHAnsi"/>
                <w:bCs/>
              </w:rPr>
            </w:pPr>
          </w:p>
          <w:p w14:paraId="0FF64267" w14:textId="23B679A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7471A29" w14:textId="77777777" w:rsidTr="00B573D7">
        <w:tc>
          <w:tcPr>
            <w:tcW w:w="5470" w:type="dxa"/>
          </w:tcPr>
          <w:p w14:paraId="02E9E1D3" w14:textId="77777777" w:rsidR="00B573D7" w:rsidRDefault="00B573D7" w:rsidP="00B573D7">
            <w:pPr>
              <w:pStyle w:val="Corpsdetexte"/>
              <w:spacing w:before="28"/>
              <w:ind w:right="460"/>
              <w:rPr>
                <w:rFonts w:asciiTheme="minorHAnsi" w:hAnsiTheme="minorHAnsi" w:cstheme="minorHAnsi"/>
                <w:bCs/>
              </w:rPr>
            </w:pPr>
          </w:p>
          <w:p w14:paraId="53E0E1D8" w14:textId="77777777" w:rsidR="00B573D7" w:rsidRPr="00B573D7" w:rsidRDefault="00B573D7" w:rsidP="00B573D7">
            <w:pPr>
              <w:pStyle w:val="Corpsdetexte"/>
              <w:spacing w:before="28"/>
              <w:ind w:right="460"/>
              <w:rPr>
                <w:rFonts w:asciiTheme="minorHAnsi" w:hAnsiTheme="minorHAnsi" w:cstheme="minorHAnsi"/>
                <w:b/>
              </w:rPr>
            </w:pPr>
            <w:r w:rsidRPr="00B573D7">
              <w:rPr>
                <w:rFonts w:asciiTheme="minorHAnsi" w:hAnsiTheme="minorHAnsi" w:cstheme="minorHAnsi"/>
                <w:b/>
              </w:rPr>
              <w:t xml:space="preserve">Signature du titulaire : </w:t>
            </w:r>
          </w:p>
          <w:p w14:paraId="36DD8AFC" w14:textId="152D016B" w:rsidR="00B573D7" w:rsidRDefault="00B573D7" w:rsidP="00B573D7">
            <w:pPr>
              <w:pStyle w:val="Corpsdetexte"/>
              <w:spacing w:before="28"/>
              <w:ind w:right="460"/>
              <w:rPr>
                <w:rFonts w:asciiTheme="minorHAnsi" w:hAnsiTheme="minorHAnsi" w:cstheme="minorHAnsi"/>
                <w:bCs/>
              </w:rPr>
            </w:pPr>
          </w:p>
        </w:tc>
        <w:tc>
          <w:tcPr>
            <w:tcW w:w="5470" w:type="dxa"/>
          </w:tcPr>
          <w:p w14:paraId="6C29B664" w14:textId="77777777" w:rsidR="00B573D7" w:rsidRDefault="00B573D7" w:rsidP="00B573D7">
            <w:pPr>
              <w:pStyle w:val="Corpsdetexte"/>
              <w:spacing w:before="28"/>
              <w:ind w:right="460"/>
              <w:rPr>
                <w:rFonts w:asciiTheme="minorHAnsi" w:hAnsiTheme="minorHAnsi" w:cstheme="minorHAnsi"/>
                <w:bCs/>
              </w:rPr>
            </w:pPr>
          </w:p>
        </w:tc>
      </w:tr>
    </w:tbl>
    <w:p w14:paraId="62D5242D" w14:textId="77777777" w:rsidR="00B573D7" w:rsidRDefault="00B573D7" w:rsidP="00B573D7">
      <w:pPr>
        <w:pStyle w:val="Corpsdetexte"/>
        <w:spacing w:before="28"/>
        <w:ind w:right="460"/>
        <w:rPr>
          <w:rFonts w:asciiTheme="minorHAnsi" w:hAnsiTheme="minorHAnsi" w:cstheme="minorHAnsi"/>
          <w:bCs/>
        </w:rPr>
      </w:pPr>
    </w:p>
    <w:p w14:paraId="02D19467" w14:textId="2CFC505D" w:rsidR="00436800" w:rsidRDefault="00436800">
      <w:pPr>
        <w:rPr>
          <w:rFonts w:asciiTheme="minorHAnsi" w:hAnsiTheme="minorHAnsi" w:cstheme="minorHAnsi"/>
          <w:bCs/>
        </w:rPr>
      </w:pPr>
      <w:r>
        <w:rPr>
          <w:rFonts w:asciiTheme="minorHAnsi" w:hAnsiTheme="minorHAnsi" w:cstheme="minorHAnsi"/>
          <w:bCs/>
        </w:rPr>
        <w:br w:type="page"/>
      </w:r>
    </w:p>
    <w:p w14:paraId="66A3D67A" w14:textId="77777777" w:rsidR="00D27425" w:rsidRDefault="00D27425" w:rsidP="00EC6478">
      <w:pPr>
        <w:pStyle w:val="Corpsdetexte"/>
        <w:spacing w:before="28"/>
        <w:ind w:right="460"/>
        <w:rPr>
          <w:rFonts w:asciiTheme="minorHAnsi" w:hAnsiTheme="minorHAnsi" w:cstheme="minorHAnsi"/>
          <w:bCs/>
        </w:rPr>
      </w:pPr>
    </w:p>
    <w:p w14:paraId="05BC5536" w14:textId="77777777" w:rsidR="00CF59EA" w:rsidRPr="00E2332C" w:rsidRDefault="00CF59EA" w:rsidP="00CF59EA">
      <w:pPr>
        <w:pStyle w:val="Corpsdetexte"/>
        <w:spacing w:before="28"/>
        <w:ind w:left="284" w:right="460"/>
        <w:rPr>
          <w:rFonts w:asciiTheme="minorHAnsi" w:hAnsiTheme="minorHAnsi" w:cstheme="minorHAnsi"/>
          <w:b/>
        </w:rPr>
      </w:pPr>
    </w:p>
    <w:p w14:paraId="251DAE31" w14:textId="1C1F4821" w:rsidR="00CF59EA" w:rsidRPr="00E2332C" w:rsidRDefault="00CF59EA" w:rsidP="15D69A3B">
      <w:pPr>
        <w:pStyle w:val="Titre1"/>
        <w:rPr>
          <w:rFonts w:asciiTheme="minorHAnsi" w:hAnsiTheme="minorHAnsi" w:cstheme="minorBidi"/>
          <w:sz w:val="28"/>
          <w:szCs w:val="28"/>
        </w:rPr>
      </w:pPr>
      <w:r w:rsidRPr="15D69A3B">
        <w:rPr>
          <w:rFonts w:asciiTheme="minorHAnsi" w:hAnsiTheme="minorHAnsi" w:cstheme="minorBidi"/>
          <w:sz w:val="28"/>
          <w:szCs w:val="28"/>
        </w:rPr>
        <w:t xml:space="preserve"> </w:t>
      </w:r>
      <w:bookmarkStart w:id="9" w:name="_Toc1779007109"/>
      <w:r w:rsidRPr="15D69A3B">
        <w:rPr>
          <w:rFonts w:asciiTheme="minorHAnsi" w:hAnsiTheme="minorHAnsi" w:cstheme="minorBidi"/>
          <w:sz w:val="28"/>
          <w:szCs w:val="28"/>
        </w:rPr>
        <w:t xml:space="preserve">Article </w:t>
      </w:r>
      <w:r w:rsidR="001613CF" w:rsidRPr="15D69A3B">
        <w:rPr>
          <w:rFonts w:asciiTheme="minorHAnsi" w:hAnsiTheme="minorHAnsi" w:cstheme="minorBidi"/>
          <w:sz w:val="28"/>
          <w:szCs w:val="28"/>
        </w:rPr>
        <w:t>7</w:t>
      </w:r>
      <w:r w:rsidRPr="15D69A3B">
        <w:rPr>
          <w:rFonts w:asciiTheme="minorHAnsi" w:hAnsiTheme="minorHAnsi" w:cstheme="minorBidi"/>
          <w:sz w:val="28"/>
          <w:szCs w:val="28"/>
        </w:rPr>
        <w:t xml:space="preserve">. </w:t>
      </w:r>
      <w:r w:rsidR="00B573D7" w:rsidRPr="15D69A3B">
        <w:rPr>
          <w:rFonts w:asciiTheme="minorHAnsi" w:hAnsiTheme="minorHAnsi" w:cstheme="minorBidi"/>
          <w:sz w:val="28"/>
          <w:szCs w:val="28"/>
        </w:rPr>
        <w:t>ACCEPTATION DE L’OFFRE PAR LE MAITRE D’OUVRAGE</w:t>
      </w:r>
      <w:bookmarkEnd w:id="9"/>
    </w:p>
    <w:p w14:paraId="7EB062C4" w14:textId="77777777" w:rsidR="00CF59EA" w:rsidRDefault="00CF59EA" w:rsidP="00CF59EA">
      <w:pPr>
        <w:pStyle w:val="Corpsdetexte"/>
        <w:spacing w:before="28"/>
        <w:ind w:left="284" w:right="460"/>
        <w:rPr>
          <w:rFonts w:asciiTheme="minorHAnsi" w:hAnsiTheme="minorHAnsi" w:cstheme="minorHAnsi"/>
          <w:b/>
          <w:sz w:val="19"/>
        </w:rPr>
      </w:pPr>
    </w:p>
    <w:p w14:paraId="2933A081" w14:textId="77777777" w:rsidR="00B573D7" w:rsidRDefault="00B573D7" w:rsidP="00CF59EA">
      <w:pPr>
        <w:pStyle w:val="Corpsdetexte"/>
        <w:spacing w:before="28"/>
        <w:ind w:right="460"/>
        <w:rPr>
          <w:rFonts w:asciiTheme="minorHAnsi" w:hAnsiTheme="minorHAnsi" w:cstheme="minorHAnsi"/>
          <w:bCs/>
        </w:rPr>
      </w:pPr>
    </w:p>
    <w:p w14:paraId="4A98A209" w14:textId="5B4E56CB" w:rsidR="003E7369" w:rsidRDefault="004D223E" w:rsidP="00B573D7">
      <w:pPr>
        <w:pStyle w:val="Corpsdetexte"/>
        <w:spacing w:before="28"/>
        <w:ind w:right="460"/>
        <w:rPr>
          <w:rFonts w:asciiTheme="minorHAnsi" w:hAnsiTheme="minorHAnsi" w:cstheme="minorHAnsi"/>
          <w:bCs/>
        </w:rPr>
      </w:pPr>
      <w:r w:rsidRPr="004D223E">
        <w:rPr>
          <w:rFonts w:asciiTheme="minorHAnsi" w:hAnsiTheme="minorHAnsi" w:cstheme="minorHAnsi"/>
          <w:bCs/>
        </w:rPr>
        <w:t>Est acceptée la présente offre pour valoir acte d’engagement relatif à la variante facultative n°</w:t>
      </w:r>
      <w:r w:rsidR="00885BBB">
        <w:rPr>
          <w:rFonts w:asciiTheme="minorHAnsi" w:hAnsiTheme="minorHAnsi" w:cstheme="minorHAnsi"/>
          <w:bCs/>
        </w:rPr>
        <w:t>2</w:t>
      </w:r>
      <w:r w:rsidRPr="004D223E">
        <w:rPr>
          <w:rFonts w:asciiTheme="minorHAnsi" w:hAnsiTheme="minorHAnsi" w:cstheme="minorHAnsi"/>
          <w:bCs/>
        </w:rPr>
        <w:t xml:space="preserve"> du marché de fourniture de gaz naturel et services associés pour les besoins du GIP E².</w:t>
      </w:r>
    </w:p>
    <w:p w14:paraId="3BDD0960" w14:textId="77777777" w:rsidR="004D223E" w:rsidRPr="00B573D7" w:rsidRDefault="004D223E" w:rsidP="00B573D7">
      <w:pPr>
        <w:pStyle w:val="Corpsdetexte"/>
        <w:spacing w:before="28"/>
        <w:ind w:right="460"/>
        <w:rPr>
          <w:rFonts w:asciiTheme="minorHAnsi" w:hAnsiTheme="minorHAnsi" w:cstheme="minorHAnsi"/>
          <w:bCs/>
        </w:rPr>
      </w:pPr>
    </w:p>
    <w:p w14:paraId="058755D6" w14:textId="77777777" w:rsidR="00B573D7" w:rsidRDefault="00B573D7" w:rsidP="00B573D7">
      <w:pPr>
        <w:pStyle w:val="Corpsdetexte"/>
        <w:spacing w:before="28"/>
        <w:ind w:right="460"/>
        <w:rPr>
          <w:rFonts w:asciiTheme="minorHAnsi" w:hAnsiTheme="minorHAnsi" w:cstheme="minorHAnsi"/>
          <w:bCs/>
        </w:rPr>
      </w:pPr>
    </w:p>
    <w:p w14:paraId="55393269"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6DC3C0D5" w14:textId="77777777" w:rsidTr="7B0D73B5">
        <w:tc>
          <w:tcPr>
            <w:tcW w:w="5388" w:type="dxa"/>
          </w:tcPr>
          <w:p w14:paraId="0E4FCD2D" w14:textId="77777777" w:rsidR="00B573D7" w:rsidRDefault="00B573D7" w:rsidP="00BB1E9C">
            <w:pPr>
              <w:pStyle w:val="Corpsdetexte"/>
              <w:spacing w:before="28"/>
              <w:ind w:right="460"/>
              <w:rPr>
                <w:rFonts w:asciiTheme="minorHAnsi" w:hAnsiTheme="minorHAnsi" w:cstheme="minorHAnsi"/>
                <w:bCs/>
              </w:rPr>
            </w:pPr>
          </w:p>
          <w:p w14:paraId="267EE176"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6C9C227D"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3CE3FF36" w14:textId="77777777" w:rsidR="00B573D7" w:rsidRDefault="00B573D7" w:rsidP="00BB1E9C">
            <w:pPr>
              <w:pStyle w:val="Corpsdetexte"/>
              <w:spacing w:before="28"/>
              <w:ind w:right="460"/>
              <w:rPr>
                <w:rFonts w:asciiTheme="minorHAnsi" w:hAnsiTheme="minorHAnsi" w:cstheme="minorHAnsi"/>
                <w:bCs/>
              </w:rPr>
            </w:pPr>
          </w:p>
          <w:p w14:paraId="11C28061"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446E4621" w14:textId="77777777" w:rsidTr="7B0D73B5">
        <w:tc>
          <w:tcPr>
            <w:tcW w:w="5388" w:type="dxa"/>
          </w:tcPr>
          <w:p w14:paraId="09C9A30B" w14:textId="77777777" w:rsidR="00B573D7" w:rsidRDefault="00B573D7" w:rsidP="00BB1E9C">
            <w:pPr>
              <w:pStyle w:val="Corpsdetexte"/>
              <w:spacing w:before="28"/>
              <w:ind w:right="460"/>
              <w:rPr>
                <w:rFonts w:asciiTheme="minorHAnsi" w:hAnsiTheme="minorHAnsi" w:cstheme="minorHAnsi"/>
                <w:bCs/>
              </w:rPr>
            </w:pPr>
          </w:p>
          <w:p w14:paraId="1780939F"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AABFE33"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7343B048" w14:textId="77777777" w:rsidR="00B573D7" w:rsidRDefault="00B573D7" w:rsidP="00BB1E9C">
            <w:pPr>
              <w:pStyle w:val="Corpsdetexte"/>
              <w:spacing w:before="28"/>
              <w:ind w:right="460"/>
              <w:rPr>
                <w:rFonts w:asciiTheme="minorHAnsi" w:hAnsiTheme="minorHAnsi" w:cstheme="minorHAnsi"/>
                <w:bCs/>
              </w:rPr>
            </w:pPr>
          </w:p>
          <w:p w14:paraId="06CEBE7C"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13502B5" w14:textId="77777777" w:rsidTr="7B0D73B5">
        <w:tc>
          <w:tcPr>
            <w:tcW w:w="5388" w:type="dxa"/>
          </w:tcPr>
          <w:p w14:paraId="4139051B" w14:textId="77777777" w:rsidR="00B573D7" w:rsidRPr="00D6702D" w:rsidRDefault="00B573D7" w:rsidP="00B573D7">
            <w:pPr>
              <w:pStyle w:val="Corpsdetexte"/>
              <w:spacing w:before="28"/>
              <w:ind w:right="460"/>
              <w:rPr>
                <w:rFonts w:asciiTheme="minorHAnsi" w:hAnsiTheme="minorHAnsi" w:cstheme="minorHAnsi"/>
                <w:b/>
              </w:rPr>
            </w:pPr>
          </w:p>
          <w:p w14:paraId="6DE2C3DD" w14:textId="7FBAED92" w:rsidR="00B573D7" w:rsidRPr="00D6702D" w:rsidRDefault="00B573D7" w:rsidP="00B573D7">
            <w:pPr>
              <w:pStyle w:val="Corpsdetexte"/>
              <w:spacing w:before="28"/>
              <w:ind w:right="460"/>
              <w:rPr>
                <w:rFonts w:asciiTheme="minorHAnsi" w:hAnsiTheme="minorHAnsi" w:cstheme="minorHAnsi"/>
                <w:b/>
              </w:rPr>
            </w:pPr>
            <w:r w:rsidRPr="00D6702D">
              <w:rPr>
                <w:rFonts w:asciiTheme="minorHAnsi" w:hAnsiTheme="minorHAnsi" w:cstheme="minorHAnsi"/>
                <w:b/>
              </w:rPr>
              <w:t>Pour le GIP E²</w:t>
            </w:r>
          </w:p>
          <w:p w14:paraId="6EF930BF" w14:textId="77777777" w:rsidR="00B573D7" w:rsidRPr="00D6702D" w:rsidRDefault="00B573D7" w:rsidP="00B573D7">
            <w:pPr>
              <w:pStyle w:val="Corpsdetexte"/>
              <w:spacing w:before="28"/>
              <w:ind w:right="460"/>
              <w:rPr>
                <w:rFonts w:asciiTheme="minorHAnsi" w:hAnsiTheme="minorHAnsi" w:cstheme="minorHAnsi"/>
                <w:b/>
              </w:rPr>
            </w:pPr>
          </w:p>
        </w:tc>
        <w:tc>
          <w:tcPr>
            <w:tcW w:w="5552" w:type="dxa"/>
          </w:tcPr>
          <w:p w14:paraId="7C74C7B2" w14:textId="77777777" w:rsidR="00B573D7" w:rsidRPr="00D6702D" w:rsidRDefault="00B573D7" w:rsidP="00BB1E9C">
            <w:pPr>
              <w:pStyle w:val="Corpsdetexte"/>
              <w:spacing w:before="28"/>
              <w:ind w:right="460"/>
              <w:rPr>
                <w:rFonts w:asciiTheme="minorHAnsi" w:hAnsiTheme="minorHAnsi" w:cstheme="minorHAnsi"/>
                <w:b/>
              </w:rPr>
            </w:pPr>
          </w:p>
          <w:p w14:paraId="691BB2AA" w14:textId="77777777"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Thierry DECADT</w:t>
            </w:r>
          </w:p>
          <w:p w14:paraId="751C681B" w14:textId="25ADC16D"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 xml:space="preserve">Directeur du GIP E²– des campus universitaires de la Métropole Bordelaise  </w:t>
            </w:r>
          </w:p>
          <w:p w14:paraId="68D0114F" w14:textId="1523D026" w:rsidR="00B573D7" w:rsidRPr="00D6702D" w:rsidRDefault="00B573D7" w:rsidP="00BB1E9C">
            <w:pPr>
              <w:pStyle w:val="Corpsdetexte"/>
              <w:spacing w:before="28"/>
              <w:ind w:right="460"/>
              <w:rPr>
                <w:rFonts w:asciiTheme="minorHAnsi" w:hAnsiTheme="minorHAnsi" w:cstheme="minorHAnsi"/>
                <w:b/>
              </w:rPr>
            </w:pPr>
          </w:p>
        </w:tc>
      </w:tr>
      <w:tr w:rsidR="00B573D7" w14:paraId="717BC989" w14:textId="77777777" w:rsidTr="7B0D73B5">
        <w:tc>
          <w:tcPr>
            <w:tcW w:w="5388" w:type="dxa"/>
          </w:tcPr>
          <w:p w14:paraId="55854AD6" w14:textId="77777777" w:rsidR="00B573D7" w:rsidRDefault="00B573D7" w:rsidP="00BB1E9C">
            <w:pPr>
              <w:pStyle w:val="Corpsdetexte"/>
              <w:spacing w:before="28"/>
              <w:ind w:right="460"/>
              <w:rPr>
                <w:rFonts w:asciiTheme="minorHAnsi" w:hAnsiTheme="minorHAnsi" w:cstheme="minorHAnsi"/>
                <w:bCs/>
              </w:rPr>
            </w:pPr>
          </w:p>
          <w:p w14:paraId="7594CE54" w14:textId="678BBE62" w:rsidR="00B573D7" w:rsidRPr="00B573D7" w:rsidRDefault="235E80F1" w:rsidP="7B0D73B5">
            <w:pPr>
              <w:pStyle w:val="Corpsdetexte"/>
              <w:spacing w:before="28"/>
              <w:ind w:right="460"/>
              <w:rPr>
                <w:rFonts w:asciiTheme="minorHAnsi" w:hAnsiTheme="minorHAnsi" w:cstheme="minorBidi"/>
                <w:b/>
                <w:bCs/>
              </w:rPr>
            </w:pPr>
            <w:r w:rsidRPr="7B0D73B5">
              <w:rPr>
                <w:rFonts w:asciiTheme="minorHAnsi" w:hAnsiTheme="minorHAnsi" w:cstheme="minorBidi"/>
                <w:b/>
                <w:bCs/>
              </w:rPr>
              <w:t>Signature :</w:t>
            </w:r>
            <w:r w:rsidR="111B9367" w:rsidRPr="7B0D73B5">
              <w:rPr>
                <w:rFonts w:asciiTheme="minorHAnsi" w:hAnsiTheme="minorHAnsi" w:cstheme="minorBidi"/>
                <w:b/>
                <w:bCs/>
              </w:rPr>
              <w:t xml:space="preserve"> </w:t>
            </w:r>
          </w:p>
          <w:p w14:paraId="68BC5D81"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1D5C1AC5" w14:textId="77777777" w:rsidR="00B573D7" w:rsidRDefault="00B573D7" w:rsidP="00BB1E9C">
            <w:pPr>
              <w:pStyle w:val="Corpsdetexte"/>
              <w:spacing w:before="28"/>
              <w:ind w:right="460"/>
              <w:rPr>
                <w:rFonts w:asciiTheme="minorHAnsi" w:hAnsiTheme="minorHAnsi" w:cstheme="minorHAnsi"/>
                <w:bCs/>
              </w:rPr>
            </w:pPr>
          </w:p>
        </w:tc>
      </w:tr>
    </w:tbl>
    <w:p w14:paraId="34EF8209" w14:textId="77777777" w:rsidR="00B573D7" w:rsidRDefault="00B573D7" w:rsidP="00B573D7">
      <w:pPr>
        <w:pStyle w:val="Corpsdetexte"/>
        <w:spacing w:before="28"/>
        <w:ind w:right="460"/>
        <w:rPr>
          <w:rFonts w:asciiTheme="minorHAnsi" w:hAnsiTheme="minorHAnsi" w:cstheme="minorHAnsi"/>
          <w:bCs/>
        </w:rPr>
      </w:pPr>
    </w:p>
    <w:p w14:paraId="6CCD57D8" w14:textId="77777777" w:rsidR="00B573D7" w:rsidRDefault="00B573D7" w:rsidP="00B573D7">
      <w:pPr>
        <w:pStyle w:val="Corpsdetexte"/>
        <w:spacing w:before="28"/>
        <w:ind w:right="460"/>
        <w:rPr>
          <w:rFonts w:asciiTheme="minorHAnsi" w:hAnsiTheme="minorHAnsi" w:cstheme="minorHAnsi"/>
          <w:bCs/>
        </w:rPr>
      </w:pPr>
    </w:p>
    <w:p w14:paraId="2C082BB2" w14:textId="1032190C" w:rsidR="00CF59EA" w:rsidRDefault="00CF59EA" w:rsidP="00D572CA">
      <w:pPr>
        <w:pStyle w:val="Corpsdetexte"/>
        <w:spacing w:before="28"/>
        <w:ind w:right="460"/>
        <w:rPr>
          <w:rFonts w:asciiTheme="minorHAnsi" w:hAnsiTheme="minorHAnsi" w:cstheme="minorHAnsi"/>
          <w:bCs/>
        </w:rPr>
      </w:pPr>
    </w:p>
    <w:sectPr w:rsidR="00CF59EA">
      <w:pgSz w:w="11910" w:h="16850"/>
      <w:pgMar w:top="820" w:right="340" w:bottom="800" w:left="620" w:header="0"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5A851" w14:textId="77777777" w:rsidR="00EA1CC4" w:rsidRDefault="00EA1CC4">
      <w:r>
        <w:separator/>
      </w:r>
    </w:p>
  </w:endnote>
  <w:endnote w:type="continuationSeparator" w:id="0">
    <w:p w14:paraId="7100EB2B" w14:textId="77777777" w:rsidR="00EA1CC4" w:rsidRDefault="00EA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1779" w14:textId="77777777" w:rsidR="0009368B" w:rsidRDefault="002F689F">
    <w:pPr>
      <w:pStyle w:val="Corpsdetexte"/>
      <w:spacing w:line="14" w:lineRule="auto"/>
      <w:rPr>
        <w:sz w:val="20"/>
      </w:rPr>
    </w:pPr>
    <w:r>
      <w:rPr>
        <w:noProof/>
      </w:rPr>
      <mc:AlternateContent>
        <mc:Choice Requires="wps">
          <w:drawing>
            <wp:anchor distT="0" distB="0" distL="0" distR="0" simplePos="0" relativeHeight="487102464" behindDoc="1" locked="0" layoutInCell="1" allowOverlap="1" wp14:anchorId="75C3B777" wp14:editId="706238E8">
              <wp:simplePos x="0" y="0"/>
              <wp:positionH relativeFrom="page">
                <wp:posOffset>6842759</wp:posOffset>
              </wp:positionH>
              <wp:positionV relativeFrom="page">
                <wp:posOffset>10171982</wp:posOffset>
              </wp:positionV>
              <wp:extent cx="2292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7005"/>
                      </a:xfrm>
                      <a:prstGeom prst="rect">
                        <a:avLst/>
                      </a:prstGeom>
                    </wps:spPr>
                    <wps:txbx>
                      <w:txbxContent>
                        <w:p w14:paraId="4E476B86" w14:textId="77777777" w:rsidR="0009368B" w:rsidRDefault="002F689F">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wps:txbx>
                    <wps:bodyPr wrap="square" lIns="0" tIns="0" rIns="0" bIns="0" rtlCol="0">
                      <a:noAutofit/>
                    </wps:bodyPr>
                  </wps:wsp>
                </a:graphicData>
              </a:graphic>
            </wp:anchor>
          </w:drawing>
        </mc:Choice>
        <mc:Fallback xmlns:a="http://schemas.openxmlformats.org/drawingml/2006/main">
          <w:pict>
            <v:shapetype id="_x0000_t202" coordsize="21600,21600" o:spt="202" path="m,l,21600r21600,l21600,xe" w14:anchorId="75C3B777">
              <v:stroke joinstyle="miter"/>
              <v:path gradientshapeok="t" o:connecttype="rect"/>
            </v:shapetype>
            <v:shape id="Textbox 1" style="position:absolute;margin-left:538.8pt;margin-top:800.95pt;width:18.05pt;height:13.15pt;z-index:-1621401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">
              <v:textbox inset="0,0,0,0">
                <w:txbxContent>
                  <w:p w:rsidR="0009368B" w:rsidRDefault="002F689F" w14:paraId="4E476B86" w14:textId="77777777">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102976" behindDoc="1" locked="0" layoutInCell="1" allowOverlap="1" wp14:anchorId="032E039D" wp14:editId="174D3DBC">
              <wp:simplePos x="0" y="0"/>
              <wp:positionH relativeFrom="page">
                <wp:posOffset>528319</wp:posOffset>
              </wp:positionH>
              <wp:positionV relativeFrom="page">
                <wp:posOffset>10314451</wp:posOffset>
              </wp:positionV>
              <wp:extent cx="256349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3495" cy="139700"/>
                      </a:xfrm>
                      <a:prstGeom prst="rect">
                        <a:avLst/>
                      </a:prstGeom>
                    </wps:spPr>
                    <wps:txbx>
                      <w:txbxContent>
                        <w:p w14:paraId="60CA8C1D" w14:textId="295CEF0A" w:rsidR="0009368B" w:rsidRDefault="0088435D">
                          <w:pPr>
                            <w:spacing w:before="15"/>
                            <w:ind w:left="20"/>
                            <w:rPr>
                              <w:rFonts w:ascii="Arial" w:hAnsi="Arial"/>
                              <w:sz w:val="16"/>
                            </w:rPr>
                          </w:pPr>
                          <w:r>
                            <w:rPr>
                              <w:rFonts w:ascii="Arial" w:hAnsi="Arial"/>
                              <w:sz w:val="16"/>
                            </w:rPr>
                            <w:t xml:space="preserve">AE </w:t>
                          </w:r>
                          <w:r w:rsidR="0071492A">
                            <w:rPr>
                              <w:rFonts w:ascii="Arial" w:hAnsi="Arial"/>
                              <w:sz w:val="16"/>
                            </w:rPr>
                            <w:t>VAR2</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E903F4">
                            <w:rPr>
                              <w:rFonts w:ascii="Arial" w:hAnsi="Arial"/>
                              <w:sz w:val="16"/>
                            </w:rPr>
                            <w:t>04</w:t>
                          </w:r>
                          <w:r w:rsidR="00CC4284">
                            <w:rPr>
                              <w:rFonts w:ascii="Arial" w:hAnsi="Arial"/>
                              <w:sz w:val="16"/>
                            </w:rPr>
                            <w:t>_Achat gaz</w:t>
                          </w:r>
                        </w:p>
                      </w:txbxContent>
                    </wps:txbx>
                    <wps:bodyPr wrap="square" lIns="0" tIns="0" rIns="0" bIns="0" rtlCol="0">
                      <a:noAutofit/>
                    </wps:bodyPr>
                  </wps:wsp>
                </a:graphicData>
              </a:graphic>
            </wp:anchor>
          </w:drawing>
        </mc:Choice>
        <mc:Fallback>
          <w:pict>
            <v:shapetype w14:anchorId="032E039D" id="_x0000_t202" coordsize="21600,21600" o:spt="202" path="m,l,21600r21600,l21600,xe">
              <v:stroke joinstyle="miter"/>
              <v:path gradientshapeok="t" o:connecttype="rect"/>
            </v:shapetype>
            <v:shape id="Textbox 2" o:spid="_x0000_s1027" type="#_x0000_t202" style="position:absolute;margin-left:41.6pt;margin-top:812.15pt;width:201.85pt;height:11pt;z-index:-1621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" filled="f" stroked="f">
              <v:textbox inset="0,0,0,0">
                <w:txbxContent>
                  <w:p w14:paraId="60CA8C1D" w14:textId="295CEF0A" w:rsidR="0009368B" w:rsidRDefault="0088435D">
                    <w:pPr>
                      <w:spacing w:before="15"/>
                      <w:ind w:left="20"/>
                      <w:rPr>
                        <w:rFonts w:ascii="Arial" w:hAnsi="Arial"/>
                        <w:sz w:val="16"/>
                      </w:rPr>
                    </w:pPr>
                    <w:r>
                      <w:rPr>
                        <w:rFonts w:ascii="Arial" w:hAnsi="Arial"/>
                        <w:sz w:val="16"/>
                      </w:rPr>
                      <w:t xml:space="preserve">AE </w:t>
                    </w:r>
                    <w:r w:rsidR="0071492A">
                      <w:rPr>
                        <w:rFonts w:ascii="Arial" w:hAnsi="Arial"/>
                        <w:sz w:val="16"/>
                      </w:rPr>
                      <w:t>VAR2</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E903F4">
                      <w:rPr>
                        <w:rFonts w:ascii="Arial" w:hAnsi="Arial"/>
                        <w:sz w:val="16"/>
                      </w:rPr>
                      <w:t>04</w:t>
                    </w:r>
                    <w:r w:rsidR="00CC4284">
                      <w:rPr>
                        <w:rFonts w:ascii="Arial" w:hAnsi="Arial"/>
                        <w:sz w:val="16"/>
                      </w:rPr>
                      <w:t>_Achat gaz</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41970" w14:textId="77777777" w:rsidR="00EA1CC4" w:rsidRDefault="00EA1CC4">
      <w:r>
        <w:separator/>
      </w:r>
    </w:p>
  </w:footnote>
  <w:footnote w:type="continuationSeparator" w:id="0">
    <w:p w14:paraId="5E951E04" w14:textId="77777777" w:rsidR="00EA1CC4" w:rsidRDefault="00EA1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0A2E"/>
    <w:multiLevelType w:val="hybridMultilevel"/>
    <w:tmpl w:val="7F46FE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371B76"/>
    <w:multiLevelType w:val="hybridMultilevel"/>
    <w:tmpl w:val="739A4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4D629B"/>
    <w:multiLevelType w:val="hybridMultilevel"/>
    <w:tmpl w:val="2632C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A63739"/>
    <w:multiLevelType w:val="hybridMultilevel"/>
    <w:tmpl w:val="63481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7F3766"/>
    <w:multiLevelType w:val="hybridMultilevel"/>
    <w:tmpl w:val="F9909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1F011A8"/>
    <w:multiLevelType w:val="hybridMultilevel"/>
    <w:tmpl w:val="C6F079FC"/>
    <w:lvl w:ilvl="0" w:tplc="EA1848A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172C3F"/>
    <w:multiLevelType w:val="hybridMultilevel"/>
    <w:tmpl w:val="6EF889C6"/>
    <w:lvl w:ilvl="0" w:tplc="EA1848A2">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66781786">
    <w:abstractNumId w:val="2"/>
  </w:num>
  <w:num w:numId="2" w16cid:durableId="822618789">
    <w:abstractNumId w:val="4"/>
  </w:num>
  <w:num w:numId="3" w16cid:durableId="1411655321">
    <w:abstractNumId w:val="5"/>
  </w:num>
  <w:num w:numId="4" w16cid:durableId="2117672225">
    <w:abstractNumId w:val="1"/>
  </w:num>
  <w:num w:numId="5" w16cid:durableId="1453939823">
    <w:abstractNumId w:val="6"/>
  </w:num>
  <w:num w:numId="6" w16cid:durableId="1008560613">
    <w:abstractNumId w:val="3"/>
  </w:num>
  <w:num w:numId="7" w16cid:durableId="25679585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68B"/>
    <w:rsid w:val="000908E8"/>
    <w:rsid w:val="0009368B"/>
    <w:rsid w:val="00094333"/>
    <w:rsid w:val="000960D6"/>
    <w:rsid w:val="000D0FFA"/>
    <w:rsid w:val="00103FDD"/>
    <w:rsid w:val="0011687F"/>
    <w:rsid w:val="00121DFE"/>
    <w:rsid w:val="00135F47"/>
    <w:rsid w:val="00144E55"/>
    <w:rsid w:val="00156228"/>
    <w:rsid w:val="001613CF"/>
    <w:rsid w:val="00187687"/>
    <w:rsid w:val="001B34F5"/>
    <w:rsid w:val="001D1028"/>
    <w:rsid w:val="00201A4D"/>
    <w:rsid w:val="002055A4"/>
    <w:rsid w:val="002209F4"/>
    <w:rsid w:val="00220C07"/>
    <w:rsid w:val="00252C0E"/>
    <w:rsid w:val="00273A15"/>
    <w:rsid w:val="002834BD"/>
    <w:rsid w:val="002835BB"/>
    <w:rsid w:val="002A1449"/>
    <w:rsid w:val="002B7108"/>
    <w:rsid w:val="002C240E"/>
    <w:rsid w:val="002C6D28"/>
    <w:rsid w:val="002F0850"/>
    <w:rsid w:val="002F689F"/>
    <w:rsid w:val="002F7644"/>
    <w:rsid w:val="00326744"/>
    <w:rsid w:val="003762B9"/>
    <w:rsid w:val="0038169D"/>
    <w:rsid w:val="0039688C"/>
    <w:rsid w:val="003A46C5"/>
    <w:rsid w:val="003A5BFA"/>
    <w:rsid w:val="003B3F16"/>
    <w:rsid w:val="003B4C53"/>
    <w:rsid w:val="003B6BD9"/>
    <w:rsid w:val="003E7369"/>
    <w:rsid w:val="003F2D08"/>
    <w:rsid w:val="003F3E65"/>
    <w:rsid w:val="004001B2"/>
    <w:rsid w:val="0040060B"/>
    <w:rsid w:val="00404BFA"/>
    <w:rsid w:val="00436800"/>
    <w:rsid w:val="00443308"/>
    <w:rsid w:val="00473E09"/>
    <w:rsid w:val="004867A1"/>
    <w:rsid w:val="004A160C"/>
    <w:rsid w:val="004B1128"/>
    <w:rsid w:val="004B485F"/>
    <w:rsid w:val="004B523B"/>
    <w:rsid w:val="004D223E"/>
    <w:rsid w:val="004E1E9E"/>
    <w:rsid w:val="004E541C"/>
    <w:rsid w:val="005022FB"/>
    <w:rsid w:val="00514EA1"/>
    <w:rsid w:val="0052557D"/>
    <w:rsid w:val="005475F9"/>
    <w:rsid w:val="005521CD"/>
    <w:rsid w:val="005547DC"/>
    <w:rsid w:val="00566F4E"/>
    <w:rsid w:val="005740AA"/>
    <w:rsid w:val="00591F05"/>
    <w:rsid w:val="005A7391"/>
    <w:rsid w:val="005C543C"/>
    <w:rsid w:val="005E71AD"/>
    <w:rsid w:val="005F72E0"/>
    <w:rsid w:val="00602BF7"/>
    <w:rsid w:val="00604002"/>
    <w:rsid w:val="00615754"/>
    <w:rsid w:val="006278E6"/>
    <w:rsid w:val="006539F4"/>
    <w:rsid w:val="00654DEE"/>
    <w:rsid w:val="00662138"/>
    <w:rsid w:val="00686372"/>
    <w:rsid w:val="006B0EBB"/>
    <w:rsid w:val="006C4B2B"/>
    <w:rsid w:val="006F3EEF"/>
    <w:rsid w:val="0071492A"/>
    <w:rsid w:val="007C43FE"/>
    <w:rsid w:val="007D1B4E"/>
    <w:rsid w:val="007D3B31"/>
    <w:rsid w:val="007D5697"/>
    <w:rsid w:val="007E42C2"/>
    <w:rsid w:val="008629EE"/>
    <w:rsid w:val="00873658"/>
    <w:rsid w:val="0088435D"/>
    <w:rsid w:val="00885BBB"/>
    <w:rsid w:val="00894760"/>
    <w:rsid w:val="008C0C8B"/>
    <w:rsid w:val="008D2DA2"/>
    <w:rsid w:val="008D4D51"/>
    <w:rsid w:val="00901A13"/>
    <w:rsid w:val="009077FC"/>
    <w:rsid w:val="00924A83"/>
    <w:rsid w:val="00956647"/>
    <w:rsid w:val="00981B23"/>
    <w:rsid w:val="009866A9"/>
    <w:rsid w:val="00994344"/>
    <w:rsid w:val="009A51EC"/>
    <w:rsid w:val="009B19B0"/>
    <w:rsid w:val="009C3AA2"/>
    <w:rsid w:val="00A43CEA"/>
    <w:rsid w:val="00A67799"/>
    <w:rsid w:val="00A85296"/>
    <w:rsid w:val="00AA7A61"/>
    <w:rsid w:val="00AB4EDD"/>
    <w:rsid w:val="00AD069B"/>
    <w:rsid w:val="00B2396D"/>
    <w:rsid w:val="00B43B55"/>
    <w:rsid w:val="00B573D7"/>
    <w:rsid w:val="00B64F10"/>
    <w:rsid w:val="00B708CE"/>
    <w:rsid w:val="00B814F8"/>
    <w:rsid w:val="00B85C75"/>
    <w:rsid w:val="00BC46DF"/>
    <w:rsid w:val="00BC7FEA"/>
    <w:rsid w:val="00C061C1"/>
    <w:rsid w:val="00C07701"/>
    <w:rsid w:val="00C14FA4"/>
    <w:rsid w:val="00C24449"/>
    <w:rsid w:val="00C53CE0"/>
    <w:rsid w:val="00C56486"/>
    <w:rsid w:val="00C62ECF"/>
    <w:rsid w:val="00C71E39"/>
    <w:rsid w:val="00C73CBF"/>
    <w:rsid w:val="00C859EC"/>
    <w:rsid w:val="00C8682C"/>
    <w:rsid w:val="00C86A21"/>
    <w:rsid w:val="00C92D8C"/>
    <w:rsid w:val="00CC4284"/>
    <w:rsid w:val="00CE0E93"/>
    <w:rsid w:val="00CE209F"/>
    <w:rsid w:val="00CF59EA"/>
    <w:rsid w:val="00D0401B"/>
    <w:rsid w:val="00D16C6F"/>
    <w:rsid w:val="00D27425"/>
    <w:rsid w:val="00D506E3"/>
    <w:rsid w:val="00D572CA"/>
    <w:rsid w:val="00D6702D"/>
    <w:rsid w:val="00D81EE8"/>
    <w:rsid w:val="00DA1481"/>
    <w:rsid w:val="00DA2E85"/>
    <w:rsid w:val="00DB6A7C"/>
    <w:rsid w:val="00DD0E3C"/>
    <w:rsid w:val="00DD252D"/>
    <w:rsid w:val="00DD3366"/>
    <w:rsid w:val="00DF7682"/>
    <w:rsid w:val="00E22C07"/>
    <w:rsid w:val="00E2332C"/>
    <w:rsid w:val="00E242E5"/>
    <w:rsid w:val="00E423C0"/>
    <w:rsid w:val="00E834DF"/>
    <w:rsid w:val="00E84FC3"/>
    <w:rsid w:val="00E86044"/>
    <w:rsid w:val="00E903F4"/>
    <w:rsid w:val="00EA1CC4"/>
    <w:rsid w:val="00EC6478"/>
    <w:rsid w:val="00EE6056"/>
    <w:rsid w:val="00F219D5"/>
    <w:rsid w:val="00F27403"/>
    <w:rsid w:val="00F35C41"/>
    <w:rsid w:val="00F43EBF"/>
    <w:rsid w:val="00F87904"/>
    <w:rsid w:val="00FB5477"/>
    <w:rsid w:val="00FC3922"/>
    <w:rsid w:val="00FE0758"/>
    <w:rsid w:val="058F5929"/>
    <w:rsid w:val="0AEF1065"/>
    <w:rsid w:val="111B9367"/>
    <w:rsid w:val="13C51FE0"/>
    <w:rsid w:val="15D69A3B"/>
    <w:rsid w:val="1602E623"/>
    <w:rsid w:val="1DE64CC5"/>
    <w:rsid w:val="235E80F1"/>
    <w:rsid w:val="26B613B3"/>
    <w:rsid w:val="30AD73E0"/>
    <w:rsid w:val="3EDBFF8A"/>
    <w:rsid w:val="4BEACD16"/>
    <w:rsid w:val="56883839"/>
    <w:rsid w:val="6376150F"/>
    <w:rsid w:val="7B0D73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E9644"/>
  <w15:docId w15:val="{3D6BE18E-8131-4B26-88E7-9DF1CDAD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C0E"/>
    <w:rPr>
      <w:rFonts w:ascii="Calibri" w:eastAsia="Calibri" w:hAnsi="Calibri" w:cs="Calibri"/>
      <w:lang w:val="fr-FR"/>
    </w:rPr>
  </w:style>
  <w:style w:type="paragraph" w:styleId="Titre1">
    <w:name w:val="heading 1"/>
    <w:basedOn w:val="Normal"/>
    <w:uiPriority w:val="9"/>
    <w:qFormat/>
    <w:pPr>
      <w:ind w:left="636" w:hanging="404"/>
      <w:outlineLvl w:val="0"/>
    </w:pPr>
    <w:rPr>
      <w:b/>
      <w:bCs/>
      <w:sz w:val="24"/>
      <w:szCs w:val="24"/>
      <w:u w:val="single" w:color="000000"/>
    </w:rPr>
  </w:style>
  <w:style w:type="paragraph" w:styleId="Titre2">
    <w:name w:val="heading 2"/>
    <w:basedOn w:val="Normal"/>
    <w:uiPriority w:val="9"/>
    <w:unhideWhenUsed/>
    <w:qFormat/>
    <w:pPr>
      <w:ind w:left="232"/>
      <w:jc w:val="both"/>
      <w:outlineLvl w:val="1"/>
    </w:pPr>
    <w:rPr>
      <w:b/>
      <w:bCs/>
    </w:rPr>
  </w:style>
  <w:style w:type="paragraph" w:styleId="Titre3">
    <w:name w:val="heading 3"/>
    <w:basedOn w:val="Normal"/>
    <w:uiPriority w:val="9"/>
    <w:unhideWhenUsed/>
    <w:qFormat/>
    <w:pPr>
      <w:ind w:left="232"/>
      <w:jc w:val="both"/>
      <w:outlineLvl w:val="2"/>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59"/>
      <w:ind w:left="515"/>
    </w:pPr>
    <w:rPr>
      <w:b/>
      <w:bCs/>
      <w:sz w:val="20"/>
      <w:szCs w:val="20"/>
    </w:rPr>
  </w:style>
  <w:style w:type="paragraph" w:styleId="TM2">
    <w:name w:val="toc 2"/>
    <w:basedOn w:val="Normal"/>
    <w:uiPriority w:val="39"/>
    <w:qFormat/>
    <w:pPr>
      <w:spacing w:line="243" w:lineRule="exact"/>
      <w:ind w:left="1080" w:hanging="325"/>
    </w:pPr>
    <w:rPr>
      <w:sz w:val="20"/>
      <w:szCs w:val="20"/>
    </w:r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1080" w:hanging="3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43EBF"/>
    <w:pPr>
      <w:tabs>
        <w:tab w:val="center" w:pos="4536"/>
        <w:tab w:val="right" w:pos="9072"/>
      </w:tabs>
    </w:pPr>
  </w:style>
  <w:style w:type="character" w:customStyle="1" w:styleId="En-tteCar">
    <w:name w:val="En-tête Car"/>
    <w:basedOn w:val="Policepardfaut"/>
    <w:link w:val="En-tte"/>
    <w:uiPriority w:val="99"/>
    <w:rsid w:val="00F43EBF"/>
    <w:rPr>
      <w:rFonts w:ascii="Calibri" w:eastAsia="Calibri" w:hAnsi="Calibri" w:cs="Calibri"/>
      <w:lang w:val="fr-FR"/>
    </w:rPr>
  </w:style>
  <w:style w:type="paragraph" w:styleId="Pieddepage">
    <w:name w:val="footer"/>
    <w:basedOn w:val="Normal"/>
    <w:link w:val="PieddepageCar"/>
    <w:uiPriority w:val="99"/>
    <w:unhideWhenUsed/>
    <w:rsid w:val="00F43EBF"/>
    <w:pPr>
      <w:tabs>
        <w:tab w:val="center" w:pos="4536"/>
        <w:tab w:val="right" w:pos="9072"/>
      </w:tabs>
    </w:pPr>
  </w:style>
  <w:style w:type="character" w:customStyle="1" w:styleId="PieddepageCar">
    <w:name w:val="Pied de page Car"/>
    <w:basedOn w:val="Policepardfaut"/>
    <w:link w:val="Pieddepage"/>
    <w:uiPriority w:val="99"/>
    <w:rsid w:val="00F43EBF"/>
    <w:rPr>
      <w:rFonts w:ascii="Calibri" w:eastAsia="Calibri" w:hAnsi="Calibri" w:cs="Calibri"/>
      <w:lang w:val="fr-FR"/>
    </w:rPr>
  </w:style>
  <w:style w:type="paragraph" w:styleId="En-ttedetabledesmatires">
    <w:name w:val="TOC Heading"/>
    <w:basedOn w:val="Titre1"/>
    <w:next w:val="Normal"/>
    <w:uiPriority w:val="39"/>
    <w:unhideWhenUsed/>
    <w:qFormat/>
    <w:rsid w:val="005547DC"/>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u w:val="none"/>
      <w:lang w:eastAsia="fr-FR"/>
    </w:rPr>
  </w:style>
  <w:style w:type="paragraph" w:styleId="TM3">
    <w:name w:val="toc 3"/>
    <w:basedOn w:val="Normal"/>
    <w:next w:val="Normal"/>
    <w:autoRedefine/>
    <w:uiPriority w:val="39"/>
    <w:unhideWhenUsed/>
    <w:rsid w:val="005547DC"/>
    <w:pPr>
      <w:spacing w:after="100"/>
      <w:ind w:left="440"/>
    </w:pPr>
  </w:style>
  <w:style w:type="character" w:styleId="Lienhypertexte">
    <w:name w:val="Hyperlink"/>
    <w:basedOn w:val="Policepardfaut"/>
    <w:uiPriority w:val="99"/>
    <w:unhideWhenUsed/>
    <w:rsid w:val="005547DC"/>
    <w:rPr>
      <w:color w:val="0000FF" w:themeColor="hyperlink"/>
      <w:u w:val="single"/>
    </w:rPr>
  </w:style>
  <w:style w:type="character" w:customStyle="1" w:styleId="CorpsdetexteCar">
    <w:name w:val="Corps de texte Car"/>
    <w:basedOn w:val="Policepardfaut"/>
    <w:link w:val="Corpsdetexte"/>
    <w:uiPriority w:val="1"/>
    <w:rsid w:val="008D4D51"/>
    <w:rPr>
      <w:rFonts w:ascii="Calibri" w:eastAsia="Calibri" w:hAnsi="Calibri" w:cs="Calibri"/>
      <w:lang w:val="fr-FR"/>
    </w:rPr>
  </w:style>
  <w:style w:type="table" w:customStyle="1" w:styleId="TableGrid">
    <w:name w:val="TableGrid"/>
    <w:rsid w:val="008D4D51"/>
    <w:pPr>
      <w:widowControl/>
      <w:autoSpaceDE/>
      <w:autoSpaceDN/>
    </w:pPr>
    <w:rPr>
      <w:rFonts w:eastAsiaTheme="minorEastAsia"/>
      <w:kern w:val="2"/>
      <w:sz w:val="24"/>
      <w:szCs w:val="24"/>
      <w:lang w:val="fr-FR" w:eastAsia="fr-FR"/>
      <w14:ligatures w14:val="standardContextual"/>
    </w:rPr>
    <w:tblPr>
      <w:tblCellMar>
        <w:top w:w="0" w:type="dxa"/>
        <w:left w:w="0" w:type="dxa"/>
        <w:bottom w:w="0" w:type="dxa"/>
        <w:right w:w="0" w:type="dxa"/>
      </w:tblCellMar>
    </w:tblPr>
  </w:style>
  <w:style w:type="table" w:styleId="Grilledutableau">
    <w:name w:val="Table Grid"/>
    <w:basedOn w:val="TableauNormal"/>
    <w:uiPriority w:val="39"/>
    <w:rsid w:val="007E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051">
      <w:bodyDiv w:val="1"/>
      <w:marLeft w:val="0"/>
      <w:marRight w:val="0"/>
      <w:marTop w:val="0"/>
      <w:marBottom w:val="0"/>
      <w:divBdr>
        <w:top w:val="none" w:sz="0" w:space="0" w:color="auto"/>
        <w:left w:val="none" w:sz="0" w:space="0" w:color="auto"/>
        <w:bottom w:val="none" w:sz="0" w:space="0" w:color="auto"/>
        <w:right w:val="none" w:sz="0" w:space="0" w:color="auto"/>
      </w:divBdr>
    </w:div>
    <w:div w:id="326326085">
      <w:bodyDiv w:val="1"/>
      <w:marLeft w:val="0"/>
      <w:marRight w:val="0"/>
      <w:marTop w:val="0"/>
      <w:marBottom w:val="0"/>
      <w:divBdr>
        <w:top w:val="none" w:sz="0" w:space="0" w:color="auto"/>
        <w:left w:val="none" w:sz="0" w:space="0" w:color="auto"/>
        <w:bottom w:val="none" w:sz="0" w:space="0" w:color="auto"/>
        <w:right w:val="none" w:sz="0" w:space="0" w:color="auto"/>
      </w:divBdr>
    </w:div>
    <w:div w:id="331834992">
      <w:bodyDiv w:val="1"/>
      <w:marLeft w:val="0"/>
      <w:marRight w:val="0"/>
      <w:marTop w:val="0"/>
      <w:marBottom w:val="0"/>
      <w:divBdr>
        <w:top w:val="none" w:sz="0" w:space="0" w:color="auto"/>
        <w:left w:val="none" w:sz="0" w:space="0" w:color="auto"/>
        <w:bottom w:val="none" w:sz="0" w:space="0" w:color="auto"/>
        <w:right w:val="none" w:sz="0" w:space="0" w:color="auto"/>
      </w:divBdr>
    </w:div>
    <w:div w:id="362905437">
      <w:bodyDiv w:val="1"/>
      <w:marLeft w:val="0"/>
      <w:marRight w:val="0"/>
      <w:marTop w:val="0"/>
      <w:marBottom w:val="0"/>
      <w:divBdr>
        <w:top w:val="none" w:sz="0" w:space="0" w:color="auto"/>
        <w:left w:val="none" w:sz="0" w:space="0" w:color="auto"/>
        <w:bottom w:val="none" w:sz="0" w:space="0" w:color="auto"/>
        <w:right w:val="none" w:sz="0" w:space="0" w:color="auto"/>
      </w:divBdr>
    </w:div>
    <w:div w:id="685208745">
      <w:bodyDiv w:val="1"/>
      <w:marLeft w:val="0"/>
      <w:marRight w:val="0"/>
      <w:marTop w:val="0"/>
      <w:marBottom w:val="0"/>
      <w:divBdr>
        <w:top w:val="none" w:sz="0" w:space="0" w:color="auto"/>
        <w:left w:val="none" w:sz="0" w:space="0" w:color="auto"/>
        <w:bottom w:val="none" w:sz="0" w:space="0" w:color="auto"/>
        <w:right w:val="none" w:sz="0" w:space="0" w:color="auto"/>
      </w:divBdr>
    </w:div>
    <w:div w:id="733239062">
      <w:bodyDiv w:val="1"/>
      <w:marLeft w:val="0"/>
      <w:marRight w:val="0"/>
      <w:marTop w:val="0"/>
      <w:marBottom w:val="0"/>
      <w:divBdr>
        <w:top w:val="none" w:sz="0" w:space="0" w:color="auto"/>
        <w:left w:val="none" w:sz="0" w:space="0" w:color="auto"/>
        <w:bottom w:val="none" w:sz="0" w:space="0" w:color="auto"/>
        <w:right w:val="none" w:sz="0" w:space="0" w:color="auto"/>
      </w:divBdr>
    </w:div>
    <w:div w:id="754476439">
      <w:bodyDiv w:val="1"/>
      <w:marLeft w:val="0"/>
      <w:marRight w:val="0"/>
      <w:marTop w:val="0"/>
      <w:marBottom w:val="0"/>
      <w:divBdr>
        <w:top w:val="none" w:sz="0" w:space="0" w:color="auto"/>
        <w:left w:val="none" w:sz="0" w:space="0" w:color="auto"/>
        <w:bottom w:val="none" w:sz="0" w:space="0" w:color="auto"/>
        <w:right w:val="none" w:sz="0" w:space="0" w:color="auto"/>
      </w:divBdr>
    </w:div>
    <w:div w:id="1024400841">
      <w:bodyDiv w:val="1"/>
      <w:marLeft w:val="0"/>
      <w:marRight w:val="0"/>
      <w:marTop w:val="0"/>
      <w:marBottom w:val="0"/>
      <w:divBdr>
        <w:top w:val="none" w:sz="0" w:space="0" w:color="auto"/>
        <w:left w:val="none" w:sz="0" w:space="0" w:color="auto"/>
        <w:bottom w:val="none" w:sz="0" w:space="0" w:color="auto"/>
        <w:right w:val="none" w:sz="0" w:space="0" w:color="auto"/>
      </w:divBdr>
    </w:div>
    <w:div w:id="1126310205">
      <w:bodyDiv w:val="1"/>
      <w:marLeft w:val="0"/>
      <w:marRight w:val="0"/>
      <w:marTop w:val="0"/>
      <w:marBottom w:val="0"/>
      <w:divBdr>
        <w:top w:val="none" w:sz="0" w:space="0" w:color="auto"/>
        <w:left w:val="none" w:sz="0" w:space="0" w:color="auto"/>
        <w:bottom w:val="none" w:sz="0" w:space="0" w:color="auto"/>
        <w:right w:val="none" w:sz="0" w:space="0" w:color="auto"/>
      </w:divBdr>
    </w:div>
    <w:div w:id="1313800800">
      <w:bodyDiv w:val="1"/>
      <w:marLeft w:val="0"/>
      <w:marRight w:val="0"/>
      <w:marTop w:val="0"/>
      <w:marBottom w:val="0"/>
      <w:divBdr>
        <w:top w:val="none" w:sz="0" w:space="0" w:color="auto"/>
        <w:left w:val="none" w:sz="0" w:space="0" w:color="auto"/>
        <w:bottom w:val="none" w:sz="0" w:space="0" w:color="auto"/>
        <w:right w:val="none" w:sz="0" w:space="0" w:color="auto"/>
      </w:divBdr>
    </w:div>
    <w:div w:id="1445462980">
      <w:bodyDiv w:val="1"/>
      <w:marLeft w:val="0"/>
      <w:marRight w:val="0"/>
      <w:marTop w:val="0"/>
      <w:marBottom w:val="0"/>
      <w:divBdr>
        <w:top w:val="none" w:sz="0" w:space="0" w:color="auto"/>
        <w:left w:val="none" w:sz="0" w:space="0" w:color="auto"/>
        <w:bottom w:val="none" w:sz="0" w:space="0" w:color="auto"/>
        <w:right w:val="none" w:sz="0" w:space="0" w:color="auto"/>
      </w:divBdr>
    </w:div>
    <w:div w:id="1530947627">
      <w:bodyDiv w:val="1"/>
      <w:marLeft w:val="0"/>
      <w:marRight w:val="0"/>
      <w:marTop w:val="0"/>
      <w:marBottom w:val="0"/>
      <w:divBdr>
        <w:top w:val="none" w:sz="0" w:space="0" w:color="auto"/>
        <w:left w:val="none" w:sz="0" w:space="0" w:color="auto"/>
        <w:bottom w:val="none" w:sz="0" w:space="0" w:color="auto"/>
        <w:right w:val="none" w:sz="0" w:space="0" w:color="auto"/>
      </w:divBdr>
    </w:div>
    <w:div w:id="1605377644">
      <w:bodyDiv w:val="1"/>
      <w:marLeft w:val="0"/>
      <w:marRight w:val="0"/>
      <w:marTop w:val="0"/>
      <w:marBottom w:val="0"/>
      <w:divBdr>
        <w:top w:val="none" w:sz="0" w:space="0" w:color="auto"/>
        <w:left w:val="none" w:sz="0" w:space="0" w:color="auto"/>
        <w:bottom w:val="none" w:sz="0" w:space="0" w:color="auto"/>
        <w:right w:val="none" w:sz="0" w:space="0" w:color="auto"/>
      </w:divBdr>
    </w:div>
    <w:div w:id="2056197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0EA02F2B881E4F85E14978A3E9E1D5" ma:contentTypeVersion="12" ma:contentTypeDescription="Create a new document." ma:contentTypeScope="" ma:versionID="ec70290d166299e2d52d803e0f53d81a">
  <xsd:schema xmlns:xsd="http://www.w3.org/2001/XMLSchema" xmlns:xs="http://www.w3.org/2001/XMLSchema" xmlns:p="http://schemas.microsoft.com/office/2006/metadata/properties" xmlns:ns2="e6544be7-30cb-4192-a699-3baed0d6ca29" xmlns:ns3="6f9d9fb2-dce5-4158-a95c-9828aba2d491" targetNamespace="http://schemas.microsoft.com/office/2006/metadata/properties" ma:root="true" ma:fieldsID="7a036896ec840e2f09c0685bf0f3a4f8" ns2:_="" ns3:_="">
    <xsd:import namespace="e6544be7-30cb-4192-a699-3baed0d6ca29"/>
    <xsd:import namespace="6f9d9fb2-dce5-4158-a95c-9828aba2d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44be7-30cb-4192-a699-3baed0d6c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684663-0ad5-4ba4-a01c-00b49db1953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9d9fb2-dce5-4158-a95c-9828aba2d49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de7e7a-bdcc-4bb4-beb5-afd60eb362b8}" ma:internalName="TaxCatchAll" ma:showField="CatchAllData" ma:web="6f9d9fb2-dce5-4158-a95c-9828aba2d4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f9d9fb2-dce5-4158-a95c-9828aba2d491" xsi:nil="true"/>
    <lcf76f155ced4ddcb4097134ff3c332f xmlns="e6544be7-30cb-4192-a699-3baed0d6ca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0B3975-F927-427A-9B10-3D717D6DFD3A}">
  <ds:schemaRefs>
    <ds:schemaRef ds:uri="http://schemas.microsoft.com/sharepoint/v3/contenttype/forms"/>
  </ds:schemaRefs>
</ds:datastoreItem>
</file>

<file path=customXml/itemProps2.xml><?xml version="1.0" encoding="utf-8"?>
<ds:datastoreItem xmlns:ds="http://schemas.openxmlformats.org/officeDocument/2006/customXml" ds:itemID="{B0230DEB-6AD5-4378-B97F-E4757A0D4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44be7-30cb-4192-a699-3baed0d6ca29"/>
    <ds:schemaRef ds:uri="6f9d9fb2-dce5-4158-a95c-9828aba2d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38D91-8B15-4AEE-81FD-82BDF949B406}">
  <ds:schemaRefs>
    <ds:schemaRef ds:uri="http://schemas.openxmlformats.org/officeDocument/2006/bibliography"/>
  </ds:schemaRefs>
</ds:datastoreItem>
</file>

<file path=customXml/itemProps4.xml><?xml version="1.0" encoding="utf-8"?>
<ds:datastoreItem xmlns:ds="http://schemas.openxmlformats.org/officeDocument/2006/customXml" ds:itemID="{8443E7A9-F8FF-4C98-A975-AB1929BE023A}">
  <ds:schemaRefs>
    <ds:schemaRef ds:uri="http://schemas.microsoft.com/office/2006/metadata/properties"/>
    <ds:schemaRef ds:uri="http://schemas.microsoft.com/office/infopath/2007/PartnerControls"/>
    <ds:schemaRef ds:uri="6f9d9fb2-dce5-4158-a95c-9828aba2d491"/>
    <ds:schemaRef ds:uri="e6544be7-30cb-4192-a699-3baed0d6ca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1373</Words>
  <Characters>7557</Characters>
  <Application>Microsoft Office Word</Application>
  <DocSecurity>0</DocSecurity>
  <Lines>62</Lines>
  <Paragraphs>17</Paragraphs>
  <ScaleCrop>false</ScaleCrop>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BAILANGER</dc:creator>
  <cp:lastModifiedBy>Damien Charpentier</cp:lastModifiedBy>
  <cp:revision>24</cp:revision>
  <dcterms:created xsi:type="dcterms:W3CDTF">2026-07-17T14:55:00Z</dcterms:created>
  <dcterms:modified xsi:type="dcterms:W3CDTF">2026-07-30T19:31:00Z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2023-03-06T00:00:00Z</vt:filetime>
  </property>
  <property fmtid="{D5CDD505-2E9C-101B-9397-08002B2CF9AE}" pid="3" name="Creator">
    <vt:lpwstr>Microsoft® Word 2016</vt:lpwstr>
  </property>
  <property fmtid="{D5CDD505-2E9C-101B-9397-08002B2CF9AE}" pid="4" name="LastSaved">
    <vt:filetime>2026-01-16T00:00:00Z</vt:filetime>
  </property>
  <property fmtid="{D5CDD505-2E9C-101B-9397-08002B2CF9AE}" pid="5" name="Producer">
    <vt:lpwstr>Microsoft® Word 2016</vt:lpwstr>
  </property>
  <property fmtid="{D5CDD505-2E9C-101B-9397-08002B2CF9AE}" pid="6" name="ContentTypeId">
    <vt:lpwstr>0x010100570EA02F2B881E4F85E14978A3E9E1D5</vt:lpwstr>
  </property>
  <property fmtid="{D5CDD505-2E9C-101B-9397-08002B2CF9AE}" pid="7" name="MediaServiceImageTags">
    <vt:lpwstr/>
  </property>
</Properties>
</file>